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A19C75" w14:textId="77777777" w:rsidR="00A92624" w:rsidRPr="00A92624" w:rsidRDefault="00A92624" w:rsidP="00A92624">
      <w:pPr>
        <w:autoSpaceDE w:val="0"/>
        <w:autoSpaceDN w:val="0"/>
        <w:adjustRightInd w:val="0"/>
        <w:spacing w:after="0" w:line="240" w:lineRule="auto"/>
        <w:jc w:val="center"/>
        <w:rPr>
          <w:rFonts w:ascii="Times New Roman" w:hAnsi="Times New Roman" w:cs="Times New Roman"/>
          <w:b/>
          <w:bCs/>
          <w:sz w:val="26"/>
          <w:szCs w:val="26"/>
        </w:rPr>
      </w:pPr>
      <w:r w:rsidRPr="00A92624">
        <w:rPr>
          <w:rFonts w:ascii="Times New Roman" w:hAnsi="Times New Roman" w:cs="Times New Roman"/>
          <w:b/>
          <w:bCs/>
          <w:sz w:val="26"/>
          <w:szCs w:val="26"/>
        </w:rPr>
        <w:t>1. ПАСПОРТ</w:t>
      </w:r>
    </w:p>
    <w:p w14:paraId="684AE809" w14:textId="77777777" w:rsidR="0014377A" w:rsidRPr="0014377A" w:rsidRDefault="00A92624" w:rsidP="0014377A">
      <w:pPr>
        <w:autoSpaceDE w:val="0"/>
        <w:autoSpaceDN w:val="0"/>
        <w:adjustRightInd w:val="0"/>
        <w:spacing w:after="0" w:line="240" w:lineRule="auto"/>
        <w:jc w:val="center"/>
        <w:rPr>
          <w:rFonts w:ascii="Times New Roman" w:hAnsi="Times New Roman" w:cs="Times New Roman"/>
          <w:b/>
          <w:bCs/>
          <w:sz w:val="26"/>
          <w:szCs w:val="26"/>
        </w:rPr>
      </w:pPr>
      <w:r w:rsidRPr="00A92624">
        <w:rPr>
          <w:rFonts w:ascii="Times New Roman" w:hAnsi="Times New Roman" w:cs="Times New Roman"/>
          <w:b/>
          <w:bCs/>
          <w:sz w:val="26"/>
          <w:szCs w:val="26"/>
        </w:rPr>
        <w:t xml:space="preserve">МУНИЦИПАЛЬНОЙ ПРОГРАММЫ </w:t>
      </w:r>
      <w:r w:rsidRPr="00A92624">
        <w:rPr>
          <w:rFonts w:ascii="Times New Roman" w:hAnsi="Times New Roman" w:cs="Times New Roman"/>
          <w:b/>
          <w:bCs/>
          <w:sz w:val="26"/>
          <w:szCs w:val="26"/>
        </w:rPr>
        <w:br/>
      </w:r>
      <w:r w:rsidR="0014377A" w:rsidRPr="0014377A">
        <w:rPr>
          <w:rFonts w:ascii="Times New Roman" w:hAnsi="Times New Roman" w:cs="Times New Roman"/>
          <w:b/>
          <w:bCs/>
          <w:sz w:val="26"/>
          <w:szCs w:val="26"/>
        </w:rPr>
        <w:t>"ЭКОЛОГИЯ И ОХРАНА ОКРУЖАЮЩЕЙ</w:t>
      </w:r>
    </w:p>
    <w:p w14:paraId="2EFBDA45" w14:textId="1CB48F91" w:rsidR="00A92624" w:rsidRPr="0014377A" w:rsidRDefault="0014377A" w:rsidP="0014377A">
      <w:pPr>
        <w:autoSpaceDE w:val="0"/>
        <w:autoSpaceDN w:val="0"/>
        <w:adjustRightInd w:val="0"/>
        <w:spacing w:after="0" w:line="240" w:lineRule="auto"/>
        <w:jc w:val="center"/>
        <w:rPr>
          <w:rFonts w:ascii="Times New Roman" w:hAnsi="Times New Roman" w:cs="Times New Roman"/>
          <w:b/>
          <w:bCs/>
          <w:sz w:val="26"/>
          <w:szCs w:val="26"/>
        </w:rPr>
      </w:pPr>
      <w:r w:rsidRPr="0014377A">
        <w:rPr>
          <w:rFonts w:ascii="Times New Roman" w:hAnsi="Times New Roman" w:cs="Times New Roman"/>
          <w:b/>
          <w:bCs/>
          <w:sz w:val="26"/>
          <w:szCs w:val="26"/>
        </w:rPr>
        <w:t>СРЕДЫ" (ДАЛЕЕ - МП)</w:t>
      </w:r>
    </w:p>
    <w:p w14:paraId="0EF15186" w14:textId="79506E94" w:rsidR="00A92624" w:rsidRDefault="00A92624" w:rsidP="00A92624">
      <w:pPr>
        <w:autoSpaceDE w:val="0"/>
        <w:autoSpaceDN w:val="0"/>
        <w:adjustRightInd w:val="0"/>
        <w:spacing w:after="0" w:line="240" w:lineRule="auto"/>
        <w:jc w:val="both"/>
        <w:rPr>
          <w:rFonts w:ascii="Times New Roman" w:hAnsi="Times New Roman" w:cs="Times New Roman"/>
          <w:sz w:val="26"/>
          <w:szCs w:val="26"/>
        </w:rPr>
      </w:pPr>
    </w:p>
    <w:p w14:paraId="1DAF288A" w14:textId="77777777" w:rsidR="0014377A" w:rsidRPr="00A92624" w:rsidRDefault="0014377A" w:rsidP="00A92624">
      <w:pPr>
        <w:autoSpaceDE w:val="0"/>
        <w:autoSpaceDN w:val="0"/>
        <w:adjustRightInd w:val="0"/>
        <w:spacing w:after="0" w:line="240" w:lineRule="auto"/>
        <w:jc w:val="both"/>
        <w:rPr>
          <w:rFonts w:ascii="Times New Roman" w:hAnsi="Times New Roman" w:cs="Times New Roman"/>
          <w:sz w:val="26"/>
          <w:szCs w:val="26"/>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02"/>
        <w:gridCol w:w="5669"/>
      </w:tblGrid>
      <w:tr w:rsidR="00A92624" w:rsidRPr="000C6F2E" w14:paraId="016E3880" w14:textId="77777777" w:rsidTr="00AA23B5">
        <w:tc>
          <w:tcPr>
            <w:tcW w:w="3402" w:type="dxa"/>
            <w:tcBorders>
              <w:top w:val="single" w:sz="4" w:space="0" w:color="auto"/>
              <w:left w:val="single" w:sz="4" w:space="0" w:color="auto"/>
              <w:bottom w:val="single" w:sz="4" w:space="0" w:color="auto"/>
              <w:right w:val="single" w:sz="4" w:space="0" w:color="auto"/>
            </w:tcBorders>
          </w:tcPr>
          <w:p w14:paraId="5AD14DF5" w14:textId="77777777" w:rsidR="00A92624" w:rsidRPr="000C6F2E" w:rsidRDefault="00A92624" w:rsidP="00A92624">
            <w:pPr>
              <w:autoSpaceDE w:val="0"/>
              <w:autoSpaceDN w:val="0"/>
              <w:adjustRightInd w:val="0"/>
              <w:spacing w:after="0" w:line="240" w:lineRule="auto"/>
              <w:rPr>
                <w:rFonts w:ascii="Times New Roman" w:hAnsi="Times New Roman" w:cs="Times New Roman"/>
                <w:sz w:val="26"/>
                <w:szCs w:val="26"/>
              </w:rPr>
            </w:pPr>
            <w:r w:rsidRPr="000C6F2E">
              <w:rPr>
                <w:rFonts w:ascii="Times New Roman" w:hAnsi="Times New Roman" w:cs="Times New Roman"/>
                <w:sz w:val="26"/>
                <w:szCs w:val="26"/>
              </w:rPr>
              <w:t>Основание для разработки МП</w:t>
            </w:r>
          </w:p>
          <w:p w14:paraId="2AA88666" w14:textId="77777777" w:rsidR="00A92624" w:rsidRPr="000C6F2E" w:rsidRDefault="00A92624" w:rsidP="00A92624">
            <w:pPr>
              <w:autoSpaceDE w:val="0"/>
              <w:autoSpaceDN w:val="0"/>
              <w:adjustRightInd w:val="0"/>
              <w:spacing w:after="0" w:line="240" w:lineRule="auto"/>
              <w:rPr>
                <w:rFonts w:ascii="Times New Roman" w:hAnsi="Times New Roman" w:cs="Times New Roman"/>
                <w:sz w:val="26"/>
                <w:szCs w:val="26"/>
              </w:rPr>
            </w:pPr>
            <w:r w:rsidRPr="000C6F2E">
              <w:rPr>
                <w:rFonts w:ascii="Times New Roman" w:hAnsi="Times New Roman" w:cs="Times New Roman"/>
                <w:sz w:val="26"/>
                <w:szCs w:val="26"/>
              </w:rPr>
              <w:t>(наименование, номер и дата правового акта, утверждающего Перечень МП)</w:t>
            </w:r>
          </w:p>
        </w:tc>
        <w:tc>
          <w:tcPr>
            <w:tcW w:w="5669" w:type="dxa"/>
            <w:tcBorders>
              <w:top w:val="single" w:sz="4" w:space="0" w:color="auto"/>
              <w:left w:val="single" w:sz="4" w:space="0" w:color="auto"/>
              <w:bottom w:val="single" w:sz="4" w:space="0" w:color="auto"/>
              <w:right w:val="single" w:sz="4" w:space="0" w:color="auto"/>
            </w:tcBorders>
          </w:tcPr>
          <w:p w14:paraId="1E38BB18" w14:textId="7B5F3EA6" w:rsidR="00A92624" w:rsidRPr="000C6F2E" w:rsidRDefault="00EA1F5E" w:rsidP="0032574F">
            <w:pPr>
              <w:autoSpaceDE w:val="0"/>
              <w:autoSpaceDN w:val="0"/>
              <w:adjustRightInd w:val="0"/>
              <w:spacing w:after="0" w:line="240" w:lineRule="auto"/>
              <w:rPr>
                <w:rFonts w:ascii="Times New Roman" w:hAnsi="Times New Roman" w:cs="Times New Roman"/>
                <w:sz w:val="26"/>
                <w:szCs w:val="26"/>
              </w:rPr>
            </w:pPr>
            <w:hyperlink r:id="rId4" w:history="1">
              <w:r w:rsidR="00A92624" w:rsidRPr="000C6F2E">
                <w:rPr>
                  <w:rFonts w:ascii="Times New Roman" w:hAnsi="Times New Roman" w:cs="Times New Roman"/>
                  <w:sz w:val="26"/>
                  <w:szCs w:val="26"/>
                </w:rPr>
                <w:t>Распоряжение</w:t>
              </w:r>
            </w:hyperlink>
            <w:r w:rsidR="00A92624" w:rsidRPr="000C6F2E">
              <w:rPr>
                <w:rFonts w:ascii="Times New Roman" w:hAnsi="Times New Roman" w:cs="Times New Roman"/>
                <w:sz w:val="26"/>
                <w:szCs w:val="26"/>
              </w:rPr>
              <w:t xml:space="preserve"> </w:t>
            </w:r>
            <w:r w:rsidR="0014377A" w:rsidRPr="0014377A">
              <w:rPr>
                <w:rFonts w:ascii="Times New Roman" w:hAnsi="Times New Roman" w:cs="Times New Roman"/>
                <w:sz w:val="26"/>
                <w:szCs w:val="26"/>
              </w:rPr>
              <w:t xml:space="preserve">Администрации города Норильска от 19.07.2013 </w:t>
            </w:r>
            <w:r w:rsidR="0032574F">
              <w:rPr>
                <w:rFonts w:ascii="Times New Roman" w:hAnsi="Times New Roman" w:cs="Times New Roman"/>
                <w:sz w:val="26"/>
                <w:szCs w:val="26"/>
              </w:rPr>
              <w:t>№</w:t>
            </w:r>
            <w:r w:rsidR="0014377A" w:rsidRPr="0014377A">
              <w:rPr>
                <w:rFonts w:ascii="Times New Roman" w:hAnsi="Times New Roman" w:cs="Times New Roman"/>
                <w:sz w:val="26"/>
                <w:szCs w:val="26"/>
              </w:rPr>
              <w:t xml:space="preserve"> 3864 </w:t>
            </w:r>
            <w:r w:rsidR="0032574F">
              <w:rPr>
                <w:rFonts w:ascii="Times New Roman" w:hAnsi="Times New Roman" w:cs="Times New Roman"/>
                <w:sz w:val="26"/>
                <w:szCs w:val="26"/>
              </w:rPr>
              <w:t>«</w:t>
            </w:r>
            <w:r w:rsidR="0014377A" w:rsidRPr="0014377A">
              <w:rPr>
                <w:rFonts w:ascii="Times New Roman" w:hAnsi="Times New Roman" w:cs="Times New Roman"/>
                <w:sz w:val="26"/>
                <w:szCs w:val="26"/>
              </w:rPr>
              <w:t>Об утверждении Перечня муниципальных программ муниципального образования город Норильск</w:t>
            </w:r>
            <w:r w:rsidR="0032574F">
              <w:rPr>
                <w:rFonts w:ascii="Times New Roman" w:hAnsi="Times New Roman" w:cs="Times New Roman"/>
                <w:sz w:val="26"/>
                <w:szCs w:val="26"/>
              </w:rPr>
              <w:t>»</w:t>
            </w:r>
          </w:p>
        </w:tc>
      </w:tr>
      <w:tr w:rsidR="00A92624" w:rsidRPr="000C6F2E" w14:paraId="270E37E5" w14:textId="77777777" w:rsidTr="00AA23B5">
        <w:tc>
          <w:tcPr>
            <w:tcW w:w="3402" w:type="dxa"/>
            <w:tcBorders>
              <w:top w:val="single" w:sz="4" w:space="0" w:color="auto"/>
              <w:left w:val="single" w:sz="4" w:space="0" w:color="auto"/>
              <w:bottom w:val="single" w:sz="4" w:space="0" w:color="auto"/>
              <w:right w:val="single" w:sz="4" w:space="0" w:color="auto"/>
            </w:tcBorders>
          </w:tcPr>
          <w:p w14:paraId="7C7A437D" w14:textId="77777777" w:rsidR="00A92624" w:rsidRPr="000C6F2E" w:rsidRDefault="00A92624" w:rsidP="00A92624">
            <w:pPr>
              <w:autoSpaceDE w:val="0"/>
              <w:autoSpaceDN w:val="0"/>
              <w:adjustRightInd w:val="0"/>
              <w:spacing w:after="0" w:line="240" w:lineRule="auto"/>
              <w:rPr>
                <w:rFonts w:ascii="Times New Roman" w:hAnsi="Times New Roman" w:cs="Times New Roman"/>
                <w:sz w:val="26"/>
                <w:szCs w:val="26"/>
              </w:rPr>
            </w:pPr>
            <w:r w:rsidRPr="000C6F2E">
              <w:rPr>
                <w:rFonts w:ascii="Times New Roman" w:hAnsi="Times New Roman" w:cs="Times New Roman"/>
                <w:sz w:val="26"/>
                <w:szCs w:val="26"/>
              </w:rPr>
              <w:t>Заказчик МП</w:t>
            </w:r>
          </w:p>
        </w:tc>
        <w:tc>
          <w:tcPr>
            <w:tcW w:w="5669" w:type="dxa"/>
            <w:tcBorders>
              <w:top w:val="single" w:sz="4" w:space="0" w:color="auto"/>
              <w:left w:val="single" w:sz="4" w:space="0" w:color="auto"/>
              <w:bottom w:val="single" w:sz="4" w:space="0" w:color="auto"/>
              <w:right w:val="single" w:sz="4" w:space="0" w:color="auto"/>
            </w:tcBorders>
          </w:tcPr>
          <w:p w14:paraId="797C0D11" w14:textId="77777777" w:rsidR="00A92624" w:rsidRPr="000C6F2E" w:rsidRDefault="00A92624" w:rsidP="00A92624">
            <w:pPr>
              <w:autoSpaceDE w:val="0"/>
              <w:autoSpaceDN w:val="0"/>
              <w:adjustRightInd w:val="0"/>
              <w:spacing w:after="0" w:line="240" w:lineRule="auto"/>
              <w:rPr>
                <w:rFonts w:ascii="Times New Roman" w:hAnsi="Times New Roman" w:cs="Times New Roman"/>
                <w:sz w:val="26"/>
                <w:szCs w:val="26"/>
              </w:rPr>
            </w:pPr>
            <w:r w:rsidRPr="000C6F2E">
              <w:rPr>
                <w:rFonts w:ascii="Times New Roman" w:hAnsi="Times New Roman" w:cs="Times New Roman"/>
                <w:sz w:val="26"/>
                <w:szCs w:val="26"/>
              </w:rPr>
              <w:t>Администрация города Норильска</w:t>
            </w:r>
          </w:p>
        </w:tc>
      </w:tr>
      <w:tr w:rsidR="00A92624" w:rsidRPr="000C6F2E" w14:paraId="173963E4" w14:textId="77777777" w:rsidTr="0014690F">
        <w:trPr>
          <w:trHeight w:val="1130"/>
        </w:trPr>
        <w:tc>
          <w:tcPr>
            <w:tcW w:w="3402" w:type="dxa"/>
            <w:tcBorders>
              <w:top w:val="single" w:sz="4" w:space="0" w:color="auto"/>
              <w:left w:val="single" w:sz="4" w:space="0" w:color="auto"/>
              <w:bottom w:val="single" w:sz="4" w:space="0" w:color="auto"/>
              <w:right w:val="single" w:sz="4" w:space="0" w:color="auto"/>
            </w:tcBorders>
          </w:tcPr>
          <w:p w14:paraId="67830343" w14:textId="77777777" w:rsidR="00A92624" w:rsidRPr="000C6F2E" w:rsidRDefault="00A92624" w:rsidP="00A92624">
            <w:pPr>
              <w:autoSpaceDE w:val="0"/>
              <w:autoSpaceDN w:val="0"/>
              <w:adjustRightInd w:val="0"/>
              <w:spacing w:after="0" w:line="240" w:lineRule="auto"/>
              <w:rPr>
                <w:rFonts w:ascii="Times New Roman" w:hAnsi="Times New Roman" w:cs="Times New Roman"/>
                <w:sz w:val="26"/>
                <w:szCs w:val="26"/>
              </w:rPr>
            </w:pPr>
            <w:r w:rsidRPr="000C6F2E">
              <w:rPr>
                <w:rFonts w:ascii="Times New Roman" w:hAnsi="Times New Roman" w:cs="Times New Roman"/>
                <w:sz w:val="26"/>
                <w:szCs w:val="26"/>
              </w:rPr>
              <w:t>Ответственный исполнитель (разработчик) МП</w:t>
            </w:r>
          </w:p>
        </w:tc>
        <w:tc>
          <w:tcPr>
            <w:tcW w:w="5669" w:type="dxa"/>
            <w:tcBorders>
              <w:top w:val="single" w:sz="4" w:space="0" w:color="auto"/>
              <w:left w:val="single" w:sz="4" w:space="0" w:color="auto"/>
              <w:bottom w:val="single" w:sz="4" w:space="0" w:color="auto"/>
              <w:right w:val="single" w:sz="4" w:space="0" w:color="auto"/>
            </w:tcBorders>
          </w:tcPr>
          <w:p w14:paraId="28210E96" w14:textId="544651AD" w:rsidR="00A92624" w:rsidRPr="000C6F2E" w:rsidRDefault="00A42A0D" w:rsidP="0032574F">
            <w:pPr>
              <w:autoSpaceDE w:val="0"/>
              <w:autoSpaceDN w:val="0"/>
              <w:adjustRightInd w:val="0"/>
              <w:spacing w:after="0" w:line="240" w:lineRule="auto"/>
              <w:rPr>
                <w:rFonts w:ascii="Times New Roman" w:hAnsi="Times New Roman" w:cs="Times New Roman"/>
                <w:sz w:val="26"/>
                <w:szCs w:val="26"/>
              </w:rPr>
            </w:pPr>
            <w:r w:rsidRPr="00A42A0D">
              <w:rPr>
                <w:rFonts w:ascii="Times New Roman" w:hAnsi="Times New Roman" w:cs="Times New Roman"/>
                <w:sz w:val="26"/>
                <w:szCs w:val="26"/>
              </w:rPr>
              <w:t xml:space="preserve">Управление дорожно-транспортной инфраструктуры Администрации города Норильска (МКУ </w:t>
            </w:r>
            <w:r w:rsidR="0032574F">
              <w:rPr>
                <w:rFonts w:ascii="Times New Roman" w:hAnsi="Times New Roman" w:cs="Times New Roman"/>
                <w:sz w:val="26"/>
                <w:szCs w:val="26"/>
              </w:rPr>
              <w:t>«</w:t>
            </w:r>
            <w:r w:rsidRPr="00A42A0D">
              <w:rPr>
                <w:rFonts w:ascii="Times New Roman" w:hAnsi="Times New Roman" w:cs="Times New Roman"/>
                <w:sz w:val="26"/>
                <w:szCs w:val="26"/>
              </w:rPr>
              <w:t>Управление экологии и комплексного содержания территорий</w:t>
            </w:r>
            <w:r w:rsidR="0032574F">
              <w:rPr>
                <w:rFonts w:ascii="Times New Roman" w:hAnsi="Times New Roman" w:cs="Times New Roman"/>
                <w:sz w:val="26"/>
                <w:szCs w:val="26"/>
              </w:rPr>
              <w:t>»</w:t>
            </w:r>
            <w:r w:rsidRPr="00A42A0D">
              <w:rPr>
                <w:rFonts w:ascii="Times New Roman" w:hAnsi="Times New Roman" w:cs="Times New Roman"/>
                <w:sz w:val="26"/>
                <w:szCs w:val="26"/>
              </w:rPr>
              <w:t>)</w:t>
            </w:r>
          </w:p>
        </w:tc>
      </w:tr>
      <w:tr w:rsidR="00A92624" w:rsidRPr="000C6F2E" w14:paraId="09B209FF" w14:textId="77777777" w:rsidTr="00AA23B5">
        <w:tc>
          <w:tcPr>
            <w:tcW w:w="3402" w:type="dxa"/>
            <w:tcBorders>
              <w:top w:val="single" w:sz="4" w:space="0" w:color="auto"/>
              <w:left w:val="single" w:sz="4" w:space="0" w:color="auto"/>
              <w:bottom w:val="single" w:sz="4" w:space="0" w:color="auto"/>
              <w:right w:val="single" w:sz="4" w:space="0" w:color="auto"/>
            </w:tcBorders>
          </w:tcPr>
          <w:p w14:paraId="68E78B70" w14:textId="77777777" w:rsidR="00A92624" w:rsidRPr="000C6F2E" w:rsidRDefault="00A92624" w:rsidP="00A92624">
            <w:pPr>
              <w:autoSpaceDE w:val="0"/>
              <w:autoSpaceDN w:val="0"/>
              <w:adjustRightInd w:val="0"/>
              <w:spacing w:after="0" w:line="240" w:lineRule="auto"/>
              <w:rPr>
                <w:rFonts w:ascii="Times New Roman" w:hAnsi="Times New Roman" w:cs="Times New Roman"/>
                <w:sz w:val="26"/>
                <w:szCs w:val="26"/>
              </w:rPr>
            </w:pPr>
            <w:r w:rsidRPr="000C6F2E">
              <w:rPr>
                <w:rFonts w:ascii="Times New Roman" w:hAnsi="Times New Roman" w:cs="Times New Roman"/>
                <w:sz w:val="26"/>
                <w:szCs w:val="26"/>
              </w:rPr>
              <w:t>Участники МП</w:t>
            </w:r>
          </w:p>
          <w:p w14:paraId="15DD4293" w14:textId="77777777" w:rsidR="00925A26" w:rsidRPr="000C6F2E" w:rsidRDefault="00925A26" w:rsidP="00A92624">
            <w:pPr>
              <w:autoSpaceDE w:val="0"/>
              <w:autoSpaceDN w:val="0"/>
              <w:adjustRightInd w:val="0"/>
              <w:spacing w:after="0" w:line="240" w:lineRule="auto"/>
              <w:rPr>
                <w:rFonts w:ascii="Times New Roman" w:hAnsi="Times New Roman" w:cs="Times New Roman"/>
                <w:sz w:val="26"/>
                <w:szCs w:val="26"/>
              </w:rPr>
            </w:pPr>
          </w:p>
          <w:p w14:paraId="644FB0AE" w14:textId="77777777" w:rsidR="00925A26" w:rsidRPr="000C6F2E" w:rsidRDefault="00925A26" w:rsidP="00A92624">
            <w:pPr>
              <w:autoSpaceDE w:val="0"/>
              <w:autoSpaceDN w:val="0"/>
              <w:adjustRightInd w:val="0"/>
              <w:spacing w:after="0" w:line="240" w:lineRule="auto"/>
              <w:rPr>
                <w:rFonts w:ascii="Times New Roman" w:hAnsi="Times New Roman" w:cs="Times New Roman"/>
                <w:sz w:val="26"/>
                <w:szCs w:val="26"/>
              </w:rPr>
            </w:pPr>
          </w:p>
          <w:p w14:paraId="0FB9DBAD" w14:textId="137B35A1" w:rsidR="00925A26" w:rsidRPr="000C6F2E" w:rsidRDefault="00925A26" w:rsidP="00A92624">
            <w:pPr>
              <w:autoSpaceDE w:val="0"/>
              <w:autoSpaceDN w:val="0"/>
              <w:adjustRightInd w:val="0"/>
              <w:spacing w:after="0" w:line="240" w:lineRule="auto"/>
              <w:rPr>
                <w:rFonts w:ascii="Times New Roman" w:hAnsi="Times New Roman" w:cs="Times New Roman"/>
                <w:sz w:val="26"/>
                <w:szCs w:val="26"/>
              </w:rPr>
            </w:pPr>
          </w:p>
        </w:tc>
        <w:tc>
          <w:tcPr>
            <w:tcW w:w="5669" w:type="dxa"/>
            <w:tcBorders>
              <w:top w:val="single" w:sz="4" w:space="0" w:color="auto"/>
              <w:left w:val="single" w:sz="4" w:space="0" w:color="auto"/>
              <w:bottom w:val="single" w:sz="4" w:space="0" w:color="auto"/>
              <w:right w:val="single" w:sz="4" w:space="0" w:color="auto"/>
            </w:tcBorders>
          </w:tcPr>
          <w:p w14:paraId="3CAC237B" w14:textId="77777777" w:rsidR="0014377A" w:rsidRPr="0014377A" w:rsidRDefault="0014377A" w:rsidP="0014377A">
            <w:pPr>
              <w:autoSpaceDE w:val="0"/>
              <w:autoSpaceDN w:val="0"/>
              <w:adjustRightInd w:val="0"/>
              <w:spacing w:after="0" w:line="240" w:lineRule="auto"/>
              <w:rPr>
                <w:rFonts w:ascii="Times New Roman" w:hAnsi="Times New Roman" w:cs="Times New Roman"/>
                <w:sz w:val="26"/>
                <w:szCs w:val="26"/>
              </w:rPr>
            </w:pPr>
            <w:r w:rsidRPr="0014377A">
              <w:rPr>
                <w:rFonts w:ascii="Times New Roman" w:hAnsi="Times New Roman" w:cs="Times New Roman"/>
                <w:sz w:val="26"/>
                <w:szCs w:val="26"/>
              </w:rPr>
              <w:t xml:space="preserve">1. </w:t>
            </w:r>
            <w:proofErr w:type="spellStart"/>
            <w:r w:rsidRPr="0014377A">
              <w:rPr>
                <w:rFonts w:ascii="Times New Roman" w:hAnsi="Times New Roman" w:cs="Times New Roman"/>
                <w:sz w:val="26"/>
                <w:szCs w:val="26"/>
              </w:rPr>
              <w:t>Талнахское</w:t>
            </w:r>
            <w:proofErr w:type="spellEnd"/>
            <w:r w:rsidRPr="0014377A">
              <w:rPr>
                <w:rFonts w:ascii="Times New Roman" w:hAnsi="Times New Roman" w:cs="Times New Roman"/>
                <w:sz w:val="26"/>
                <w:szCs w:val="26"/>
              </w:rPr>
              <w:t xml:space="preserve"> территориальное управление Администрации города Норильска.</w:t>
            </w:r>
          </w:p>
          <w:p w14:paraId="32D9EE11" w14:textId="77777777" w:rsidR="0014377A" w:rsidRPr="0014377A" w:rsidRDefault="0014377A" w:rsidP="0014377A">
            <w:pPr>
              <w:autoSpaceDE w:val="0"/>
              <w:autoSpaceDN w:val="0"/>
              <w:adjustRightInd w:val="0"/>
              <w:spacing w:after="0" w:line="240" w:lineRule="auto"/>
              <w:rPr>
                <w:rFonts w:ascii="Times New Roman" w:hAnsi="Times New Roman" w:cs="Times New Roman"/>
                <w:sz w:val="26"/>
                <w:szCs w:val="26"/>
              </w:rPr>
            </w:pPr>
            <w:r w:rsidRPr="0014377A">
              <w:rPr>
                <w:rFonts w:ascii="Times New Roman" w:hAnsi="Times New Roman" w:cs="Times New Roman"/>
                <w:sz w:val="26"/>
                <w:szCs w:val="26"/>
              </w:rPr>
              <w:t>2. Кайерканское территориальное управление Администрации города Норильска.</w:t>
            </w:r>
          </w:p>
          <w:p w14:paraId="3803ED44" w14:textId="6D8EC77B" w:rsidR="00A92624" w:rsidRPr="000C6F2E" w:rsidRDefault="0014377A" w:rsidP="0014377A">
            <w:pPr>
              <w:autoSpaceDE w:val="0"/>
              <w:autoSpaceDN w:val="0"/>
              <w:adjustRightInd w:val="0"/>
              <w:spacing w:after="0" w:line="240" w:lineRule="auto"/>
              <w:rPr>
                <w:rFonts w:ascii="Times New Roman" w:hAnsi="Times New Roman" w:cs="Times New Roman"/>
                <w:sz w:val="26"/>
                <w:szCs w:val="26"/>
              </w:rPr>
            </w:pPr>
            <w:r w:rsidRPr="0014377A">
              <w:rPr>
                <w:rFonts w:ascii="Times New Roman" w:hAnsi="Times New Roman" w:cs="Times New Roman"/>
                <w:sz w:val="26"/>
                <w:szCs w:val="26"/>
              </w:rPr>
              <w:t xml:space="preserve">3. </w:t>
            </w:r>
            <w:proofErr w:type="spellStart"/>
            <w:r w:rsidRPr="0014377A">
              <w:rPr>
                <w:rFonts w:ascii="Times New Roman" w:hAnsi="Times New Roman" w:cs="Times New Roman"/>
                <w:sz w:val="26"/>
                <w:szCs w:val="26"/>
              </w:rPr>
              <w:t>Снежногорское</w:t>
            </w:r>
            <w:proofErr w:type="spellEnd"/>
            <w:r w:rsidRPr="0014377A">
              <w:rPr>
                <w:rFonts w:ascii="Times New Roman" w:hAnsi="Times New Roman" w:cs="Times New Roman"/>
                <w:sz w:val="26"/>
                <w:szCs w:val="26"/>
              </w:rPr>
              <w:t xml:space="preserve"> территориальное управление Администрации города Норильска</w:t>
            </w:r>
          </w:p>
        </w:tc>
      </w:tr>
      <w:tr w:rsidR="00A92624" w:rsidRPr="000C6F2E" w14:paraId="1D56B02D" w14:textId="77777777" w:rsidTr="00AA23B5">
        <w:tc>
          <w:tcPr>
            <w:tcW w:w="3402" w:type="dxa"/>
            <w:tcBorders>
              <w:top w:val="single" w:sz="4" w:space="0" w:color="auto"/>
              <w:left w:val="single" w:sz="4" w:space="0" w:color="auto"/>
              <w:bottom w:val="single" w:sz="4" w:space="0" w:color="auto"/>
              <w:right w:val="single" w:sz="4" w:space="0" w:color="auto"/>
            </w:tcBorders>
          </w:tcPr>
          <w:p w14:paraId="0E362945" w14:textId="77777777" w:rsidR="00A92624" w:rsidRPr="000C6F2E" w:rsidRDefault="00A92624" w:rsidP="00A92624">
            <w:pPr>
              <w:autoSpaceDE w:val="0"/>
              <w:autoSpaceDN w:val="0"/>
              <w:adjustRightInd w:val="0"/>
              <w:spacing w:after="0" w:line="240" w:lineRule="auto"/>
              <w:rPr>
                <w:rFonts w:ascii="Times New Roman" w:hAnsi="Times New Roman" w:cs="Times New Roman"/>
                <w:sz w:val="26"/>
                <w:szCs w:val="26"/>
              </w:rPr>
            </w:pPr>
            <w:r w:rsidRPr="000C6F2E">
              <w:rPr>
                <w:rFonts w:ascii="Times New Roman" w:hAnsi="Times New Roman" w:cs="Times New Roman"/>
                <w:sz w:val="26"/>
                <w:szCs w:val="26"/>
              </w:rPr>
              <w:t>Цель МП</w:t>
            </w:r>
          </w:p>
        </w:tc>
        <w:tc>
          <w:tcPr>
            <w:tcW w:w="5669" w:type="dxa"/>
            <w:tcBorders>
              <w:top w:val="single" w:sz="4" w:space="0" w:color="auto"/>
              <w:left w:val="single" w:sz="4" w:space="0" w:color="auto"/>
              <w:bottom w:val="single" w:sz="4" w:space="0" w:color="auto"/>
              <w:right w:val="single" w:sz="4" w:space="0" w:color="auto"/>
            </w:tcBorders>
          </w:tcPr>
          <w:p w14:paraId="4EDA074B" w14:textId="707E10CB" w:rsidR="00A92624" w:rsidRPr="000C6F2E" w:rsidRDefault="0014377A" w:rsidP="00A92624">
            <w:pPr>
              <w:autoSpaceDE w:val="0"/>
              <w:autoSpaceDN w:val="0"/>
              <w:adjustRightInd w:val="0"/>
              <w:spacing w:after="0" w:line="240" w:lineRule="auto"/>
              <w:rPr>
                <w:rFonts w:ascii="Times New Roman" w:hAnsi="Times New Roman" w:cs="Times New Roman"/>
                <w:sz w:val="26"/>
                <w:szCs w:val="26"/>
              </w:rPr>
            </w:pPr>
            <w:r w:rsidRPr="0014377A">
              <w:rPr>
                <w:rFonts w:ascii="Times New Roman" w:hAnsi="Times New Roman" w:cs="Times New Roman"/>
                <w:sz w:val="26"/>
                <w:szCs w:val="26"/>
              </w:rPr>
              <w:t>Стабилизация и улучшение экологической обстановки, создание благоприятных условий для проживания граждан муниципального образования город Норильск</w:t>
            </w:r>
          </w:p>
        </w:tc>
      </w:tr>
      <w:tr w:rsidR="00A92624" w:rsidRPr="000C6F2E" w14:paraId="0DA5D96F" w14:textId="77777777" w:rsidTr="00AA23B5">
        <w:tc>
          <w:tcPr>
            <w:tcW w:w="3402" w:type="dxa"/>
            <w:tcBorders>
              <w:top w:val="single" w:sz="4" w:space="0" w:color="auto"/>
              <w:left w:val="single" w:sz="4" w:space="0" w:color="auto"/>
              <w:bottom w:val="single" w:sz="4" w:space="0" w:color="auto"/>
              <w:right w:val="single" w:sz="4" w:space="0" w:color="auto"/>
            </w:tcBorders>
          </w:tcPr>
          <w:p w14:paraId="21B15F5A" w14:textId="77777777" w:rsidR="00A92624" w:rsidRPr="000C6F2E" w:rsidRDefault="00A92624" w:rsidP="00A92624">
            <w:pPr>
              <w:autoSpaceDE w:val="0"/>
              <w:autoSpaceDN w:val="0"/>
              <w:adjustRightInd w:val="0"/>
              <w:spacing w:after="0" w:line="240" w:lineRule="auto"/>
              <w:rPr>
                <w:rFonts w:ascii="Times New Roman" w:hAnsi="Times New Roman" w:cs="Times New Roman"/>
                <w:sz w:val="26"/>
                <w:szCs w:val="26"/>
              </w:rPr>
            </w:pPr>
            <w:r w:rsidRPr="000C6F2E">
              <w:rPr>
                <w:rFonts w:ascii="Times New Roman" w:hAnsi="Times New Roman" w:cs="Times New Roman"/>
                <w:sz w:val="26"/>
                <w:szCs w:val="26"/>
              </w:rPr>
              <w:t>Задачи МП</w:t>
            </w:r>
          </w:p>
        </w:tc>
        <w:tc>
          <w:tcPr>
            <w:tcW w:w="5669" w:type="dxa"/>
            <w:tcBorders>
              <w:top w:val="single" w:sz="4" w:space="0" w:color="auto"/>
              <w:left w:val="single" w:sz="4" w:space="0" w:color="auto"/>
              <w:bottom w:val="single" w:sz="4" w:space="0" w:color="auto"/>
              <w:right w:val="single" w:sz="4" w:space="0" w:color="auto"/>
            </w:tcBorders>
          </w:tcPr>
          <w:p w14:paraId="159B3A26" w14:textId="77777777" w:rsidR="0014377A" w:rsidRPr="0014377A" w:rsidRDefault="0014377A" w:rsidP="0014377A">
            <w:pPr>
              <w:autoSpaceDE w:val="0"/>
              <w:autoSpaceDN w:val="0"/>
              <w:adjustRightInd w:val="0"/>
              <w:spacing w:after="0" w:line="240" w:lineRule="auto"/>
              <w:rPr>
                <w:rFonts w:ascii="Times New Roman" w:hAnsi="Times New Roman" w:cs="Times New Roman"/>
                <w:sz w:val="26"/>
                <w:szCs w:val="26"/>
              </w:rPr>
            </w:pPr>
            <w:r w:rsidRPr="0014377A">
              <w:rPr>
                <w:rFonts w:ascii="Times New Roman" w:hAnsi="Times New Roman" w:cs="Times New Roman"/>
                <w:sz w:val="26"/>
                <w:szCs w:val="26"/>
              </w:rPr>
              <w:t>1. Снижение негативного воздействия отходов на окружающую среду и здоровье населения муниципального образования город Норильск.</w:t>
            </w:r>
          </w:p>
          <w:p w14:paraId="7F127A0D" w14:textId="77777777" w:rsidR="0014377A" w:rsidRPr="0014377A" w:rsidRDefault="0014377A" w:rsidP="0014377A">
            <w:pPr>
              <w:autoSpaceDE w:val="0"/>
              <w:autoSpaceDN w:val="0"/>
              <w:adjustRightInd w:val="0"/>
              <w:spacing w:after="0" w:line="240" w:lineRule="auto"/>
              <w:rPr>
                <w:rFonts w:ascii="Times New Roman" w:hAnsi="Times New Roman" w:cs="Times New Roman"/>
                <w:sz w:val="26"/>
                <w:szCs w:val="26"/>
              </w:rPr>
            </w:pPr>
            <w:r w:rsidRPr="0014377A">
              <w:rPr>
                <w:rFonts w:ascii="Times New Roman" w:hAnsi="Times New Roman" w:cs="Times New Roman"/>
                <w:sz w:val="26"/>
                <w:szCs w:val="26"/>
              </w:rPr>
              <w:t>2.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w:t>
            </w:r>
          </w:p>
          <w:p w14:paraId="11A54DC9" w14:textId="02E1320C" w:rsidR="00A92624" w:rsidRPr="000C6F2E" w:rsidRDefault="0014377A" w:rsidP="0014377A">
            <w:pPr>
              <w:autoSpaceDE w:val="0"/>
              <w:autoSpaceDN w:val="0"/>
              <w:adjustRightInd w:val="0"/>
              <w:spacing w:after="0" w:line="240" w:lineRule="auto"/>
              <w:rPr>
                <w:rFonts w:ascii="Times New Roman" w:hAnsi="Times New Roman" w:cs="Times New Roman"/>
                <w:sz w:val="26"/>
                <w:szCs w:val="26"/>
              </w:rPr>
            </w:pPr>
            <w:r w:rsidRPr="0014377A">
              <w:rPr>
                <w:rFonts w:ascii="Times New Roman" w:hAnsi="Times New Roman" w:cs="Times New Roman"/>
                <w:sz w:val="26"/>
                <w:szCs w:val="26"/>
              </w:rPr>
              <w:t>3. Организация обращения с животными без владельцев</w:t>
            </w:r>
          </w:p>
        </w:tc>
      </w:tr>
      <w:tr w:rsidR="00A92624" w:rsidRPr="000C6F2E" w14:paraId="3484B2CC" w14:textId="77777777" w:rsidTr="00AA23B5">
        <w:tc>
          <w:tcPr>
            <w:tcW w:w="3402" w:type="dxa"/>
            <w:tcBorders>
              <w:top w:val="single" w:sz="4" w:space="0" w:color="auto"/>
              <w:left w:val="single" w:sz="4" w:space="0" w:color="auto"/>
              <w:bottom w:val="single" w:sz="4" w:space="0" w:color="auto"/>
              <w:right w:val="single" w:sz="4" w:space="0" w:color="auto"/>
            </w:tcBorders>
          </w:tcPr>
          <w:p w14:paraId="2E9340C1" w14:textId="77777777" w:rsidR="00A92624" w:rsidRPr="000C6F2E" w:rsidRDefault="00A92624" w:rsidP="00A92624">
            <w:pPr>
              <w:autoSpaceDE w:val="0"/>
              <w:autoSpaceDN w:val="0"/>
              <w:adjustRightInd w:val="0"/>
              <w:spacing w:after="0" w:line="240" w:lineRule="auto"/>
              <w:rPr>
                <w:rFonts w:ascii="Times New Roman" w:hAnsi="Times New Roman" w:cs="Times New Roman"/>
                <w:sz w:val="26"/>
                <w:szCs w:val="26"/>
              </w:rPr>
            </w:pPr>
            <w:r w:rsidRPr="000C6F2E">
              <w:rPr>
                <w:rFonts w:ascii="Times New Roman" w:hAnsi="Times New Roman" w:cs="Times New Roman"/>
                <w:sz w:val="26"/>
                <w:szCs w:val="26"/>
              </w:rPr>
              <w:t>Срок реализации МП</w:t>
            </w:r>
          </w:p>
        </w:tc>
        <w:tc>
          <w:tcPr>
            <w:tcW w:w="5669" w:type="dxa"/>
            <w:tcBorders>
              <w:top w:val="single" w:sz="4" w:space="0" w:color="auto"/>
              <w:left w:val="single" w:sz="4" w:space="0" w:color="auto"/>
              <w:bottom w:val="single" w:sz="4" w:space="0" w:color="auto"/>
              <w:right w:val="single" w:sz="4" w:space="0" w:color="auto"/>
            </w:tcBorders>
          </w:tcPr>
          <w:p w14:paraId="62280640" w14:textId="44D9539C" w:rsidR="00A92624" w:rsidRPr="000C6F2E" w:rsidRDefault="00045B87" w:rsidP="007476C3">
            <w:pPr>
              <w:autoSpaceDE w:val="0"/>
              <w:autoSpaceDN w:val="0"/>
              <w:adjustRightInd w:val="0"/>
              <w:spacing w:after="0" w:line="240" w:lineRule="auto"/>
              <w:rPr>
                <w:rFonts w:ascii="Times New Roman" w:hAnsi="Times New Roman" w:cs="Times New Roman"/>
                <w:sz w:val="26"/>
                <w:szCs w:val="26"/>
              </w:rPr>
            </w:pPr>
            <w:r w:rsidRPr="000C6F2E">
              <w:rPr>
                <w:rFonts w:ascii="Times New Roman" w:hAnsi="Times New Roman" w:cs="Times New Roman"/>
                <w:sz w:val="26"/>
                <w:szCs w:val="26"/>
              </w:rPr>
              <w:t>20</w:t>
            </w:r>
            <w:r w:rsidR="0014377A">
              <w:rPr>
                <w:rFonts w:ascii="Times New Roman" w:hAnsi="Times New Roman" w:cs="Times New Roman"/>
                <w:sz w:val="26"/>
                <w:szCs w:val="26"/>
              </w:rPr>
              <w:t>21</w:t>
            </w:r>
            <w:r w:rsidRPr="000C6F2E">
              <w:rPr>
                <w:rFonts w:ascii="Times New Roman" w:hAnsi="Times New Roman" w:cs="Times New Roman"/>
                <w:sz w:val="26"/>
                <w:szCs w:val="26"/>
              </w:rPr>
              <w:t xml:space="preserve"> - 202</w:t>
            </w:r>
            <w:r w:rsidR="00275913">
              <w:rPr>
                <w:rFonts w:ascii="Times New Roman" w:hAnsi="Times New Roman" w:cs="Times New Roman"/>
                <w:sz w:val="26"/>
                <w:szCs w:val="26"/>
              </w:rPr>
              <w:t>7</w:t>
            </w:r>
            <w:r w:rsidR="00A92624" w:rsidRPr="000C6F2E">
              <w:rPr>
                <w:rFonts w:ascii="Times New Roman" w:hAnsi="Times New Roman" w:cs="Times New Roman"/>
                <w:sz w:val="26"/>
                <w:szCs w:val="26"/>
              </w:rPr>
              <w:t xml:space="preserve"> годы</w:t>
            </w:r>
          </w:p>
        </w:tc>
      </w:tr>
      <w:tr w:rsidR="00A92624" w:rsidRPr="000C6F2E" w14:paraId="3C84B3B1" w14:textId="77777777" w:rsidTr="00AF0F4F">
        <w:trPr>
          <w:trHeight w:val="4850"/>
        </w:trPr>
        <w:tc>
          <w:tcPr>
            <w:tcW w:w="3402" w:type="dxa"/>
            <w:tcBorders>
              <w:top w:val="single" w:sz="4" w:space="0" w:color="auto"/>
              <w:left w:val="single" w:sz="4" w:space="0" w:color="auto"/>
              <w:right w:val="single" w:sz="4" w:space="0" w:color="auto"/>
            </w:tcBorders>
          </w:tcPr>
          <w:p w14:paraId="61CC0503" w14:textId="77777777" w:rsidR="00A92624" w:rsidRPr="000C6F2E" w:rsidRDefault="00A92624" w:rsidP="00A92624">
            <w:pPr>
              <w:autoSpaceDE w:val="0"/>
              <w:autoSpaceDN w:val="0"/>
              <w:adjustRightInd w:val="0"/>
              <w:spacing w:after="0" w:line="240" w:lineRule="auto"/>
              <w:rPr>
                <w:rFonts w:ascii="Times New Roman" w:hAnsi="Times New Roman" w:cs="Times New Roman"/>
                <w:color w:val="000000" w:themeColor="text1"/>
                <w:sz w:val="26"/>
                <w:szCs w:val="26"/>
              </w:rPr>
            </w:pPr>
            <w:r w:rsidRPr="000C6F2E">
              <w:rPr>
                <w:rFonts w:ascii="Times New Roman" w:hAnsi="Times New Roman" w:cs="Times New Roman"/>
                <w:color w:val="000000" w:themeColor="text1"/>
                <w:sz w:val="26"/>
                <w:szCs w:val="26"/>
              </w:rPr>
              <w:lastRenderedPageBreak/>
              <w:t>Объемы и источники финансирования МП по годам реализации (тыс. руб.)</w:t>
            </w:r>
          </w:p>
        </w:tc>
        <w:tc>
          <w:tcPr>
            <w:tcW w:w="5669" w:type="dxa"/>
            <w:tcBorders>
              <w:top w:val="single" w:sz="4" w:space="0" w:color="auto"/>
              <w:left w:val="single" w:sz="4" w:space="0" w:color="auto"/>
              <w:right w:val="single" w:sz="4" w:space="0" w:color="auto"/>
            </w:tcBorders>
          </w:tcPr>
          <w:p w14:paraId="0ABD728C" w14:textId="77777777" w:rsidR="009B42BC" w:rsidRPr="009B42BC" w:rsidRDefault="009B42BC" w:rsidP="009B42BC">
            <w:pPr>
              <w:autoSpaceDE w:val="0"/>
              <w:autoSpaceDN w:val="0"/>
              <w:adjustRightInd w:val="0"/>
              <w:spacing w:after="0" w:line="240" w:lineRule="auto"/>
              <w:rPr>
                <w:rFonts w:ascii="Times New Roman" w:eastAsia="Times New Roman" w:hAnsi="Times New Roman" w:cs="Times New Roman"/>
                <w:color w:val="000000"/>
                <w:sz w:val="26"/>
                <w:szCs w:val="26"/>
                <w:lang w:eastAsia="ru-RU"/>
              </w:rPr>
            </w:pPr>
            <w:r w:rsidRPr="009B42BC">
              <w:rPr>
                <w:rFonts w:ascii="Times New Roman" w:eastAsia="Times New Roman" w:hAnsi="Times New Roman" w:cs="Times New Roman"/>
                <w:color w:val="000000"/>
                <w:sz w:val="26"/>
                <w:szCs w:val="26"/>
                <w:lang w:eastAsia="ru-RU"/>
              </w:rPr>
              <w:t xml:space="preserve">Общий объем финансирования муниципальной программы на период 2021-2027 годов за счет всех источников финансирования составит, всего: 5507635,1 тыс. руб., из них за счет местного бюджета – 5428727,8 тыс. руб., </w:t>
            </w:r>
          </w:p>
          <w:p w14:paraId="20E01A10" w14:textId="77777777" w:rsidR="009B42BC" w:rsidRPr="009B42BC" w:rsidRDefault="009B42BC" w:rsidP="009B42BC">
            <w:pPr>
              <w:autoSpaceDE w:val="0"/>
              <w:autoSpaceDN w:val="0"/>
              <w:adjustRightInd w:val="0"/>
              <w:spacing w:after="0" w:line="240" w:lineRule="auto"/>
              <w:rPr>
                <w:rFonts w:ascii="Times New Roman" w:eastAsia="Times New Roman" w:hAnsi="Times New Roman" w:cs="Times New Roman"/>
                <w:color w:val="000000"/>
                <w:sz w:val="26"/>
                <w:szCs w:val="26"/>
                <w:lang w:eastAsia="ru-RU"/>
              </w:rPr>
            </w:pPr>
            <w:r w:rsidRPr="009B42BC">
              <w:rPr>
                <w:rFonts w:ascii="Times New Roman" w:eastAsia="Times New Roman" w:hAnsi="Times New Roman" w:cs="Times New Roman"/>
                <w:color w:val="000000"/>
                <w:sz w:val="26"/>
                <w:szCs w:val="26"/>
                <w:lang w:eastAsia="ru-RU"/>
              </w:rPr>
              <w:t>за счет краевого бюджета – 78907,3 тыс. руб.</w:t>
            </w:r>
          </w:p>
          <w:p w14:paraId="505489F0" w14:textId="77777777" w:rsidR="009B42BC" w:rsidRPr="009B42BC" w:rsidRDefault="009B42BC" w:rsidP="009B42BC">
            <w:pPr>
              <w:autoSpaceDE w:val="0"/>
              <w:autoSpaceDN w:val="0"/>
              <w:adjustRightInd w:val="0"/>
              <w:spacing w:after="0" w:line="240" w:lineRule="auto"/>
              <w:rPr>
                <w:rFonts w:ascii="Times New Roman" w:eastAsia="Times New Roman" w:hAnsi="Times New Roman" w:cs="Times New Roman"/>
                <w:color w:val="000000"/>
                <w:sz w:val="26"/>
                <w:szCs w:val="26"/>
                <w:lang w:eastAsia="ru-RU"/>
              </w:rPr>
            </w:pPr>
            <w:r w:rsidRPr="009B42BC">
              <w:rPr>
                <w:rFonts w:ascii="Times New Roman" w:eastAsia="Times New Roman" w:hAnsi="Times New Roman" w:cs="Times New Roman"/>
                <w:color w:val="000000"/>
                <w:sz w:val="26"/>
                <w:szCs w:val="26"/>
                <w:lang w:eastAsia="ru-RU"/>
              </w:rPr>
              <w:t>В том числе по годам:</w:t>
            </w:r>
          </w:p>
          <w:p w14:paraId="563CA9E2" w14:textId="77777777" w:rsidR="009B42BC" w:rsidRPr="009B42BC" w:rsidRDefault="009B42BC" w:rsidP="009B42BC">
            <w:pPr>
              <w:autoSpaceDE w:val="0"/>
              <w:autoSpaceDN w:val="0"/>
              <w:adjustRightInd w:val="0"/>
              <w:spacing w:after="0" w:line="240" w:lineRule="auto"/>
              <w:rPr>
                <w:rFonts w:ascii="Times New Roman" w:eastAsia="Times New Roman" w:hAnsi="Times New Roman" w:cs="Times New Roman"/>
                <w:color w:val="000000"/>
                <w:sz w:val="26"/>
                <w:szCs w:val="26"/>
                <w:lang w:eastAsia="ru-RU"/>
              </w:rPr>
            </w:pPr>
            <w:r w:rsidRPr="009B42BC">
              <w:rPr>
                <w:rFonts w:ascii="Times New Roman" w:eastAsia="Times New Roman" w:hAnsi="Times New Roman" w:cs="Times New Roman"/>
                <w:color w:val="000000"/>
                <w:sz w:val="26"/>
                <w:szCs w:val="26"/>
                <w:lang w:eastAsia="ru-RU"/>
              </w:rPr>
              <w:t>- 2021-2023 год – 1517970,8 тыс. руб., из них:</w:t>
            </w:r>
          </w:p>
          <w:p w14:paraId="704E19F1" w14:textId="77777777" w:rsidR="009B42BC" w:rsidRPr="009B42BC" w:rsidRDefault="009B42BC" w:rsidP="009B42BC">
            <w:pPr>
              <w:autoSpaceDE w:val="0"/>
              <w:autoSpaceDN w:val="0"/>
              <w:adjustRightInd w:val="0"/>
              <w:spacing w:after="0" w:line="240" w:lineRule="auto"/>
              <w:rPr>
                <w:rFonts w:ascii="Times New Roman" w:eastAsia="Times New Roman" w:hAnsi="Times New Roman" w:cs="Times New Roman"/>
                <w:color w:val="000000"/>
                <w:sz w:val="26"/>
                <w:szCs w:val="26"/>
                <w:lang w:eastAsia="ru-RU"/>
              </w:rPr>
            </w:pPr>
            <w:r w:rsidRPr="009B42BC">
              <w:rPr>
                <w:rFonts w:ascii="Times New Roman" w:eastAsia="Times New Roman" w:hAnsi="Times New Roman" w:cs="Times New Roman"/>
                <w:color w:val="000000"/>
                <w:sz w:val="26"/>
                <w:szCs w:val="26"/>
                <w:lang w:eastAsia="ru-RU"/>
              </w:rPr>
              <w:t xml:space="preserve">за счет местного бюджета – 1482313,9 тыс. руб., </w:t>
            </w:r>
          </w:p>
          <w:p w14:paraId="7F462064" w14:textId="77777777" w:rsidR="009B42BC" w:rsidRPr="009B42BC" w:rsidRDefault="009B42BC" w:rsidP="009B42BC">
            <w:pPr>
              <w:autoSpaceDE w:val="0"/>
              <w:autoSpaceDN w:val="0"/>
              <w:adjustRightInd w:val="0"/>
              <w:spacing w:after="0" w:line="240" w:lineRule="auto"/>
              <w:rPr>
                <w:rFonts w:ascii="Times New Roman" w:eastAsia="Times New Roman" w:hAnsi="Times New Roman" w:cs="Times New Roman"/>
                <w:color w:val="000000"/>
                <w:sz w:val="26"/>
                <w:szCs w:val="26"/>
                <w:lang w:eastAsia="ru-RU"/>
              </w:rPr>
            </w:pPr>
            <w:r w:rsidRPr="009B42BC">
              <w:rPr>
                <w:rFonts w:ascii="Times New Roman" w:eastAsia="Times New Roman" w:hAnsi="Times New Roman" w:cs="Times New Roman"/>
                <w:color w:val="000000"/>
                <w:sz w:val="26"/>
                <w:szCs w:val="26"/>
                <w:lang w:eastAsia="ru-RU"/>
              </w:rPr>
              <w:t>за счет краевого бюджета – 35656,9 тыс. руб.</w:t>
            </w:r>
          </w:p>
          <w:p w14:paraId="4055A79F" w14:textId="77777777" w:rsidR="009B42BC" w:rsidRPr="009B42BC" w:rsidRDefault="009B42BC" w:rsidP="009B42BC">
            <w:pPr>
              <w:autoSpaceDE w:val="0"/>
              <w:autoSpaceDN w:val="0"/>
              <w:adjustRightInd w:val="0"/>
              <w:spacing w:after="0" w:line="240" w:lineRule="auto"/>
              <w:rPr>
                <w:rFonts w:ascii="Times New Roman" w:eastAsia="Times New Roman" w:hAnsi="Times New Roman" w:cs="Times New Roman"/>
                <w:sz w:val="26"/>
                <w:szCs w:val="26"/>
                <w:lang w:eastAsia="ru-RU"/>
              </w:rPr>
            </w:pPr>
            <w:r w:rsidRPr="009B42BC">
              <w:rPr>
                <w:rFonts w:ascii="Times New Roman" w:eastAsia="Times New Roman" w:hAnsi="Times New Roman" w:cs="Times New Roman"/>
                <w:color w:val="000000"/>
                <w:sz w:val="26"/>
                <w:szCs w:val="26"/>
                <w:lang w:eastAsia="ru-RU"/>
              </w:rPr>
              <w:t xml:space="preserve">- 2024 год – </w:t>
            </w:r>
            <w:r w:rsidRPr="009B42BC">
              <w:rPr>
                <w:rFonts w:ascii="Times New Roman" w:eastAsia="Times New Roman" w:hAnsi="Times New Roman" w:cs="Times New Roman"/>
                <w:sz w:val="26"/>
                <w:szCs w:val="26"/>
                <w:lang w:eastAsia="ru-RU"/>
              </w:rPr>
              <w:t>819709,7 тыс. руб., из них:</w:t>
            </w:r>
          </w:p>
          <w:p w14:paraId="310C4C04" w14:textId="77777777" w:rsidR="009B42BC" w:rsidRPr="009B42BC" w:rsidRDefault="009B42BC" w:rsidP="009B42BC">
            <w:pPr>
              <w:autoSpaceDE w:val="0"/>
              <w:autoSpaceDN w:val="0"/>
              <w:adjustRightInd w:val="0"/>
              <w:spacing w:after="0" w:line="240" w:lineRule="auto"/>
              <w:rPr>
                <w:rFonts w:ascii="Times New Roman" w:eastAsia="Times New Roman" w:hAnsi="Times New Roman" w:cs="Times New Roman"/>
                <w:sz w:val="26"/>
                <w:szCs w:val="26"/>
                <w:lang w:eastAsia="ru-RU"/>
              </w:rPr>
            </w:pPr>
            <w:r w:rsidRPr="009B42BC">
              <w:rPr>
                <w:rFonts w:ascii="Times New Roman" w:eastAsia="Times New Roman" w:hAnsi="Times New Roman" w:cs="Times New Roman"/>
                <w:sz w:val="26"/>
                <w:szCs w:val="26"/>
                <w:lang w:eastAsia="ru-RU"/>
              </w:rPr>
              <w:t>за счет местного бюджета - 802363,5 тыс. руб.,</w:t>
            </w:r>
          </w:p>
          <w:p w14:paraId="3FCCF358" w14:textId="77777777" w:rsidR="009B42BC" w:rsidRPr="009B42BC" w:rsidRDefault="009B42BC" w:rsidP="009B42BC">
            <w:pPr>
              <w:autoSpaceDE w:val="0"/>
              <w:autoSpaceDN w:val="0"/>
              <w:adjustRightInd w:val="0"/>
              <w:spacing w:after="0" w:line="240" w:lineRule="auto"/>
              <w:rPr>
                <w:rFonts w:ascii="Times New Roman" w:eastAsia="Times New Roman" w:hAnsi="Times New Roman" w:cs="Times New Roman"/>
                <w:sz w:val="26"/>
                <w:szCs w:val="26"/>
                <w:lang w:eastAsia="ru-RU"/>
              </w:rPr>
            </w:pPr>
            <w:r w:rsidRPr="009B42BC">
              <w:rPr>
                <w:rFonts w:ascii="Times New Roman" w:eastAsia="Times New Roman" w:hAnsi="Times New Roman" w:cs="Times New Roman"/>
                <w:sz w:val="26"/>
                <w:szCs w:val="26"/>
                <w:lang w:eastAsia="ru-RU"/>
              </w:rPr>
              <w:t>за счет краевого бюджета - 17346,2 тыс. руб.</w:t>
            </w:r>
          </w:p>
          <w:p w14:paraId="34A05228" w14:textId="77777777" w:rsidR="009B42BC" w:rsidRPr="009B42BC" w:rsidRDefault="009B42BC" w:rsidP="009B42BC">
            <w:pPr>
              <w:autoSpaceDE w:val="0"/>
              <w:autoSpaceDN w:val="0"/>
              <w:adjustRightInd w:val="0"/>
              <w:spacing w:after="0" w:line="240" w:lineRule="auto"/>
              <w:rPr>
                <w:rFonts w:ascii="Times New Roman" w:eastAsia="Times New Roman" w:hAnsi="Times New Roman" w:cs="Times New Roman"/>
                <w:color w:val="000000"/>
                <w:sz w:val="26"/>
                <w:szCs w:val="26"/>
                <w:lang w:eastAsia="ru-RU"/>
              </w:rPr>
            </w:pPr>
            <w:r w:rsidRPr="009B42BC">
              <w:rPr>
                <w:rFonts w:ascii="Times New Roman" w:eastAsia="Times New Roman" w:hAnsi="Times New Roman" w:cs="Times New Roman"/>
                <w:color w:val="000000"/>
                <w:sz w:val="26"/>
                <w:szCs w:val="26"/>
                <w:lang w:eastAsia="ru-RU"/>
              </w:rPr>
              <w:t>- 2025 год – 1065438,6 тыс. руб., из них:</w:t>
            </w:r>
          </w:p>
          <w:p w14:paraId="057CA48C" w14:textId="77777777" w:rsidR="009B42BC" w:rsidRPr="009B42BC" w:rsidRDefault="009B42BC" w:rsidP="009B42BC">
            <w:pPr>
              <w:autoSpaceDE w:val="0"/>
              <w:autoSpaceDN w:val="0"/>
              <w:adjustRightInd w:val="0"/>
              <w:spacing w:after="0" w:line="240" w:lineRule="auto"/>
              <w:rPr>
                <w:rFonts w:ascii="Times New Roman" w:eastAsia="Times New Roman" w:hAnsi="Times New Roman" w:cs="Times New Roman"/>
                <w:color w:val="000000"/>
                <w:sz w:val="26"/>
                <w:szCs w:val="26"/>
                <w:lang w:eastAsia="ru-RU"/>
              </w:rPr>
            </w:pPr>
            <w:r w:rsidRPr="009B42BC">
              <w:rPr>
                <w:rFonts w:ascii="Times New Roman" w:eastAsia="Times New Roman" w:hAnsi="Times New Roman" w:cs="Times New Roman"/>
                <w:color w:val="000000"/>
                <w:sz w:val="26"/>
                <w:szCs w:val="26"/>
                <w:lang w:eastAsia="ru-RU"/>
              </w:rPr>
              <w:t xml:space="preserve">за счет местного бюджета – 1048092,4 тыс. руб., </w:t>
            </w:r>
          </w:p>
          <w:p w14:paraId="19C14470" w14:textId="77777777" w:rsidR="009B42BC" w:rsidRPr="009B42BC" w:rsidRDefault="009B42BC" w:rsidP="009B42BC">
            <w:pPr>
              <w:autoSpaceDE w:val="0"/>
              <w:autoSpaceDN w:val="0"/>
              <w:adjustRightInd w:val="0"/>
              <w:spacing w:after="0" w:line="240" w:lineRule="auto"/>
              <w:rPr>
                <w:rFonts w:ascii="Times New Roman" w:eastAsia="Times New Roman" w:hAnsi="Times New Roman" w:cs="Times New Roman"/>
                <w:color w:val="000000"/>
                <w:sz w:val="26"/>
                <w:szCs w:val="26"/>
                <w:lang w:eastAsia="ru-RU"/>
              </w:rPr>
            </w:pPr>
            <w:r w:rsidRPr="009B42BC">
              <w:rPr>
                <w:rFonts w:ascii="Times New Roman" w:eastAsia="Times New Roman" w:hAnsi="Times New Roman" w:cs="Times New Roman"/>
                <w:color w:val="000000"/>
                <w:sz w:val="26"/>
                <w:szCs w:val="26"/>
                <w:lang w:eastAsia="ru-RU"/>
              </w:rPr>
              <w:t>за счет краевого 17346,2 тыс. руб.</w:t>
            </w:r>
          </w:p>
          <w:p w14:paraId="266B2B4B" w14:textId="77777777" w:rsidR="009B42BC" w:rsidRPr="009B42BC" w:rsidRDefault="009B42BC" w:rsidP="009B42BC">
            <w:pPr>
              <w:autoSpaceDE w:val="0"/>
              <w:autoSpaceDN w:val="0"/>
              <w:adjustRightInd w:val="0"/>
              <w:spacing w:after="0" w:line="240" w:lineRule="auto"/>
              <w:rPr>
                <w:rFonts w:ascii="Times New Roman" w:eastAsia="Times New Roman" w:hAnsi="Times New Roman" w:cs="Times New Roman"/>
                <w:color w:val="000000"/>
                <w:sz w:val="26"/>
                <w:szCs w:val="26"/>
                <w:lang w:eastAsia="ru-RU"/>
              </w:rPr>
            </w:pPr>
            <w:r w:rsidRPr="009B42BC">
              <w:rPr>
                <w:rFonts w:ascii="Times New Roman" w:eastAsia="Times New Roman" w:hAnsi="Times New Roman" w:cs="Times New Roman"/>
                <w:color w:val="000000"/>
                <w:sz w:val="26"/>
                <w:szCs w:val="26"/>
                <w:lang w:eastAsia="ru-RU"/>
              </w:rPr>
              <w:t>- 2026 год – 1052258,0 тыс. руб., из них:</w:t>
            </w:r>
          </w:p>
          <w:p w14:paraId="7868B555" w14:textId="77777777" w:rsidR="009B42BC" w:rsidRPr="009B42BC" w:rsidRDefault="009B42BC" w:rsidP="009B42BC">
            <w:pPr>
              <w:widowControl w:val="0"/>
              <w:autoSpaceDE w:val="0"/>
              <w:autoSpaceDN w:val="0"/>
              <w:spacing w:after="0" w:line="240" w:lineRule="auto"/>
              <w:rPr>
                <w:rFonts w:ascii="Times New Roman" w:eastAsia="Times New Roman" w:hAnsi="Times New Roman" w:cs="Times New Roman"/>
                <w:color w:val="000000"/>
                <w:sz w:val="26"/>
                <w:szCs w:val="26"/>
                <w:lang w:eastAsia="ru-RU"/>
              </w:rPr>
            </w:pPr>
            <w:r w:rsidRPr="009B42BC">
              <w:rPr>
                <w:rFonts w:ascii="Times New Roman" w:eastAsia="Times New Roman" w:hAnsi="Times New Roman" w:cs="Times New Roman"/>
                <w:color w:val="000000"/>
                <w:sz w:val="26"/>
                <w:szCs w:val="26"/>
                <w:lang w:eastAsia="ru-RU"/>
              </w:rPr>
              <w:t xml:space="preserve">за счет местного бюджета – 1047979,0 тыс. руб., </w:t>
            </w:r>
          </w:p>
          <w:p w14:paraId="64017CF5" w14:textId="77777777" w:rsidR="009B42BC" w:rsidRPr="009B42BC" w:rsidRDefault="009B42BC" w:rsidP="009B42BC">
            <w:pPr>
              <w:widowControl w:val="0"/>
              <w:autoSpaceDE w:val="0"/>
              <w:autoSpaceDN w:val="0"/>
              <w:spacing w:after="0" w:line="240" w:lineRule="auto"/>
              <w:rPr>
                <w:rFonts w:ascii="Times New Roman" w:eastAsia="Times New Roman" w:hAnsi="Times New Roman" w:cs="Times New Roman"/>
                <w:color w:val="000000"/>
                <w:sz w:val="26"/>
                <w:szCs w:val="26"/>
                <w:lang w:eastAsia="ru-RU"/>
              </w:rPr>
            </w:pPr>
            <w:r w:rsidRPr="009B42BC">
              <w:rPr>
                <w:rFonts w:ascii="Times New Roman" w:eastAsia="Times New Roman" w:hAnsi="Times New Roman" w:cs="Times New Roman"/>
                <w:color w:val="000000"/>
                <w:sz w:val="26"/>
                <w:szCs w:val="26"/>
                <w:lang w:eastAsia="ru-RU"/>
              </w:rPr>
              <w:t>за счет краевого 4279,0 тыс. руб.</w:t>
            </w:r>
          </w:p>
          <w:p w14:paraId="28239F3E" w14:textId="77777777" w:rsidR="009B42BC" w:rsidRPr="009B42BC" w:rsidRDefault="009B42BC" w:rsidP="009B42BC">
            <w:pPr>
              <w:autoSpaceDE w:val="0"/>
              <w:autoSpaceDN w:val="0"/>
              <w:adjustRightInd w:val="0"/>
              <w:spacing w:after="0" w:line="240" w:lineRule="auto"/>
              <w:rPr>
                <w:rFonts w:ascii="Times New Roman" w:eastAsia="Times New Roman" w:hAnsi="Times New Roman" w:cs="Times New Roman"/>
                <w:color w:val="000000"/>
                <w:sz w:val="26"/>
                <w:szCs w:val="26"/>
                <w:lang w:eastAsia="ru-RU"/>
              </w:rPr>
            </w:pPr>
            <w:r w:rsidRPr="009B42BC">
              <w:rPr>
                <w:rFonts w:ascii="Times New Roman" w:eastAsia="Times New Roman" w:hAnsi="Times New Roman" w:cs="Times New Roman"/>
                <w:color w:val="000000"/>
                <w:sz w:val="26"/>
                <w:szCs w:val="26"/>
                <w:lang w:eastAsia="ru-RU"/>
              </w:rPr>
              <w:t>- 2027 год – 1052258,0 тыс. руб., из них:</w:t>
            </w:r>
          </w:p>
          <w:p w14:paraId="79A0D800" w14:textId="77777777" w:rsidR="009B42BC" w:rsidRPr="009B42BC" w:rsidRDefault="009B42BC" w:rsidP="009B42BC">
            <w:pPr>
              <w:widowControl w:val="0"/>
              <w:autoSpaceDE w:val="0"/>
              <w:autoSpaceDN w:val="0"/>
              <w:spacing w:after="0" w:line="240" w:lineRule="auto"/>
              <w:rPr>
                <w:rFonts w:ascii="Times New Roman" w:eastAsia="Times New Roman" w:hAnsi="Times New Roman" w:cs="Times New Roman"/>
                <w:color w:val="000000"/>
                <w:sz w:val="26"/>
                <w:szCs w:val="26"/>
                <w:lang w:eastAsia="ru-RU"/>
              </w:rPr>
            </w:pPr>
            <w:r w:rsidRPr="009B42BC">
              <w:rPr>
                <w:rFonts w:ascii="Times New Roman" w:eastAsia="Times New Roman" w:hAnsi="Times New Roman" w:cs="Times New Roman"/>
                <w:color w:val="000000"/>
                <w:sz w:val="26"/>
                <w:szCs w:val="26"/>
                <w:lang w:eastAsia="ru-RU"/>
              </w:rPr>
              <w:t xml:space="preserve">за счет местного бюджета – 1047979,0 тыс. руб., </w:t>
            </w:r>
          </w:p>
          <w:p w14:paraId="6B83DB65" w14:textId="2A8B66F8" w:rsidR="007476C3" w:rsidRPr="000C6F2E" w:rsidRDefault="009B42BC" w:rsidP="009B42BC">
            <w:pPr>
              <w:autoSpaceDE w:val="0"/>
              <w:autoSpaceDN w:val="0"/>
              <w:adjustRightInd w:val="0"/>
              <w:spacing w:after="0" w:line="240" w:lineRule="auto"/>
              <w:rPr>
                <w:rFonts w:ascii="Times New Roman" w:hAnsi="Times New Roman" w:cs="Times New Roman"/>
                <w:color w:val="000000" w:themeColor="text1"/>
                <w:sz w:val="26"/>
                <w:szCs w:val="26"/>
              </w:rPr>
            </w:pPr>
            <w:r w:rsidRPr="009B42BC">
              <w:rPr>
                <w:rFonts w:ascii="Times New Roman" w:eastAsia="Times New Roman" w:hAnsi="Times New Roman" w:cs="Times New Roman"/>
                <w:color w:val="000000"/>
                <w:sz w:val="26"/>
                <w:szCs w:val="26"/>
                <w:lang w:eastAsia="ru-RU"/>
              </w:rPr>
              <w:t>за счет краевого 4279,0 тыс. руб.</w:t>
            </w:r>
          </w:p>
        </w:tc>
      </w:tr>
      <w:tr w:rsidR="00A92624" w:rsidRPr="000C6F2E" w14:paraId="35B5EF22" w14:textId="77777777" w:rsidTr="00076DF8">
        <w:trPr>
          <w:trHeight w:val="4508"/>
        </w:trPr>
        <w:tc>
          <w:tcPr>
            <w:tcW w:w="3402" w:type="dxa"/>
            <w:tcBorders>
              <w:top w:val="single" w:sz="4" w:space="0" w:color="auto"/>
              <w:left w:val="single" w:sz="4" w:space="0" w:color="auto"/>
              <w:bottom w:val="single" w:sz="4" w:space="0" w:color="auto"/>
              <w:right w:val="single" w:sz="4" w:space="0" w:color="auto"/>
            </w:tcBorders>
          </w:tcPr>
          <w:p w14:paraId="49EE6CD6" w14:textId="77777777" w:rsidR="00A92624" w:rsidRPr="000C6F2E" w:rsidRDefault="00A92624" w:rsidP="00A92624">
            <w:pPr>
              <w:autoSpaceDE w:val="0"/>
              <w:autoSpaceDN w:val="0"/>
              <w:adjustRightInd w:val="0"/>
              <w:spacing w:after="0" w:line="240" w:lineRule="auto"/>
              <w:rPr>
                <w:rFonts w:ascii="Times New Roman" w:hAnsi="Times New Roman" w:cs="Times New Roman"/>
                <w:color w:val="000000" w:themeColor="text1"/>
                <w:sz w:val="26"/>
                <w:szCs w:val="26"/>
              </w:rPr>
            </w:pPr>
            <w:r w:rsidRPr="000C6F2E">
              <w:rPr>
                <w:rFonts w:ascii="Times New Roman" w:hAnsi="Times New Roman" w:cs="Times New Roman"/>
                <w:color w:val="000000" w:themeColor="text1"/>
                <w:sz w:val="26"/>
                <w:szCs w:val="26"/>
              </w:rPr>
              <w:t>Основные ожидаемые результаты реализации МП (индикаторы результативности МП с ожидаемыми значениями на конец периода реализации МП)</w:t>
            </w:r>
          </w:p>
        </w:tc>
        <w:tc>
          <w:tcPr>
            <w:tcW w:w="5669" w:type="dxa"/>
            <w:tcBorders>
              <w:top w:val="single" w:sz="4" w:space="0" w:color="auto"/>
              <w:left w:val="single" w:sz="4" w:space="0" w:color="auto"/>
              <w:bottom w:val="single" w:sz="4" w:space="0" w:color="auto"/>
              <w:right w:val="single" w:sz="4" w:space="0" w:color="auto"/>
            </w:tcBorders>
          </w:tcPr>
          <w:p w14:paraId="19CE4F48" w14:textId="53F8B472" w:rsidR="004F27D5" w:rsidRDefault="0033122B" w:rsidP="004F27D5">
            <w:pPr>
              <w:autoSpaceDE w:val="0"/>
              <w:autoSpaceDN w:val="0"/>
              <w:adjustRightInd w:val="0"/>
              <w:rPr>
                <w:rFonts w:ascii="Times New Roman" w:eastAsia="Times New Roman" w:hAnsi="Times New Roman" w:cs="Times New Roman"/>
                <w:sz w:val="26"/>
                <w:szCs w:val="26"/>
                <w:lang w:eastAsia="ru-RU"/>
              </w:rPr>
            </w:pPr>
            <w:r w:rsidRPr="0033122B">
              <w:rPr>
                <w:rFonts w:ascii="Times New Roman" w:hAnsi="Times New Roman" w:cs="Times New Roman"/>
                <w:color w:val="000000" w:themeColor="text1"/>
                <w:sz w:val="26"/>
                <w:szCs w:val="26"/>
              </w:rPr>
              <w:t xml:space="preserve">- </w:t>
            </w:r>
            <w:r w:rsidR="009B42BC" w:rsidRPr="009B42BC">
              <w:rPr>
                <w:rFonts w:ascii="Times New Roman" w:eastAsia="Times New Roman" w:hAnsi="Times New Roman" w:cs="Times New Roman"/>
                <w:sz w:val="26"/>
                <w:szCs w:val="26"/>
                <w:lang w:eastAsia="ru-RU"/>
              </w:rPr>
              <w:t>увеличение уровня обеспеченности местами (площадками) накопления ТКО, соответствующими требован</w:t>
            </w:r>
            <w:r w:rsidR="00B36144">
              <w:rPr>
                <w:rFonts w:ascii="Times New Roman" w:eastAsia="Times New Roman" w:hAnsi="Times New Roman" w:cs="Times New Roman"/>
                <w:sz w:val="26"/>
                <w:szCs w:val="26"/>
                <w:lang w:eastAsia="ru-RU"/>
              </w:rPr>
              <w:t>иям санитарных норм и правил -</w:t>
            </w:r>
            <w:r w:rsidR="009B42BC" w:rsidRPr="009B42BC">
              <w:rPr>
                <w:rFonts w:ascii="Times New Roman" w:eastAsia="Times New Roman" w:hAnsi="Times New Roman" w:cs="Times New Roman"/>
                <w:sz w:val="26"/>
                <w:szCs w:val="26"/>
                <w:lang w:eastAsia="ru-RU"/>
              </w:rPr>
              <w:t xml:space="preserve"> 100,0%;</w:t>
            </w:r>
          </w:p>
          <w:p w14:paraId="31349FCC" w14:textId="085F979A" w:rsidR="009B42BC" w:rsidRPr="009B42BC" w:rsidRDefault="009B42BC" w:rsidP="004F27D5">
            <w:pPr>
              <w:autoSpaceDE w:val="0"/>
              <w:autoSpaceDN w:val="0"/>
              <w:adjustRightInd w:val="0"/>
              <w:rPr>
                <w:rFonts w:ascii="Times New Roman" w:eastAsia="Times New Roman" w:hAnsi="Times New Roman" w:cs="Times New Roman"/>
                <w:sz w:val="26"/>
                <w:szCs w:val="26"/>
                <w:lang w:eastAsia="ru-RU"/>
              </w:rPr>
            </w:pPr>
            <w:r w:rsidRPr="009B42BC">
              <w:rPr>
                <w:rFonts w:ascii="Times New Roman" w:eastAsia="Times New Roman" w:hAnsi="Times New Roman" w:cs="Times New Roman"/>
                <w:sz w:val="26"/>
                <w:szCs w:val="26"/>
                <w:lang w:eastAsia="ru-RU"/>
              </w:rPr>
              <w:t xml:space="preserve">- уменьшение площади земель, содержащих несанкционированные свалки, на </w:t>
            </w:r>
            <w:r w:rsidR="00EA1F5E">
              <w:rPr>
                <w:rFonts w:ascii="Times New Roman" w:eastAsia="Times New Roman" w:hAnsi="Times New Roman" w:cs="Times New Roman"/>
                <w:sz w:val="26"/>
                <w:szCs w:val="26"/>
                <w:lang w:eastAsia="ru-RU"/>
              </w:rPr>
              <w:t>50,8</w:t>
            </w:r>
            <w:bookmarkStart w:id="0" w:name="_GoBack"/>
            <w:bookmarkEnd w:id="0"/>
            <w:r w:rsidRPr="004B35D7">
              <w:rPr>
                <w:rFonts w:ascii="Times New Roman" w:eastAsia="Times New Roman" w:hAnsi="Times New Roman" w:cs="Times New Roman"/>
                <w:sz w:val="26"/>
                <w:szCs w:val="26"/>
                <w:lang w:eastAsia="ru-RU"/>
              </w:rPr>
              <w:t>%;</w:t>
            </w:r>
          </w:p>
          <w:p w14:paraId="4AE332B2" w14:textId="648F403D" w:rsidR="009B42BC" w:rsidRPr="009B42BC" w:rsidRDefault="009B42BC" w:rsidP="009B42BC">
            <w:pPr>
              <w:autoSpaceDE w:val="0"/>
              <w:autoSpaceDN w:val="0"/>
              <w:adjustRightInd w:val="0"/>
              <w:spacing w:after="0" w:line="240" w:lineRule="auto"/>
              <w:rPr>
                <w:rFonts w:ascii="Times New Roman" w:eastAsia="Times New Roman" w:hAnsi="Times New Roman" w:cs="Times New Roman"/>
                <w:sz w:val="26"/>
                <w:szCs w:val="26"/>
                <w:lang w:eastAsia="ru-RU"/>
              </w:rPr>
            </w:pPr>
            <w:r w:rsidRPr="009B42BC">
              <w:rPr>
                <w:rFonts w:ascii="Times New Roman" w:eastAsia="Times New Roman" w:hAnsi="Times New Roman" w:cs="Times New Roman"/>
                <w:sz w:val="26"/>
                <w:szCs w:val="26"/>
                <w:lang w:eastAsia="ru-RU"/>
              </w:rPr>
              <w:t xml:space="preserve">- доведение количества озелененных городских территорий до </w:t>
            </w:r>
            <w:r w:rsidR="00B36144">
              <w:rPr>
                <w:rFonts w:ascii="Times New Roman" w:eastAsia="Times New Roman" w:hAnsi="Times New Roman" w:cs="Times New Roman"/>
                <w:sz w:val="26"/>
                <w:szCs w:val="26"/>
                <w:lang w:eastAsia="ru-RU"/>
              </w:rPr>
              <w:t xml:space="preserve">23,9 </w:t>
            </w:r>
            <w:r w:rsidRPr="009B42BC">
              <w:rPr>
                <w:rFonts w:ascii="Times New Roman" w:eastAsia="Times New Roman" w:hAnsi="Times New Roman" w:cs="Times New Roman"/>
                <w:sz w:val="26"/>
                <w:szCs w:val="26"/>
                <w:lang w:eastAsia="ru-RU"/>
              </w:rPr>
              <w:t>% от норматива на 1 жителя;</w:t>
            </w:r>
          </w:p>
          <w:p w14:paraId="35BD2EB7" w14:textId="47FD8723" w:rsidR="00076DF8" w:rsidRPr="00B36144" w:rsidRDefault="009B42BC" w:rsidP="009B42BC">
            <w:pPr>
              <w:autoSpaceDE w:val="0"/>
              <w:autoSpaceDN w:val="0"/>
              <w:adjustRightInd w:val="0"/>
              <w:spacing w:after="0" w:line="240" w:lineRule="auto"/>
              <w:rPr>
                <w:rFonts w:ascii="Times New Roman" w:hAnsi="Times New Roman" w:cs="Times New Roman"/>
                <w:sz w:val="26"/>
                <w:szCs w:val="26"/>
              </w:rPr>
            </w:pPr>
            <w:r w:rsidRPr="009B42BC">
              <w:rPr>
                <w:rFonts w:ascii="Times New Roman" w:eastAsia="Times New Roman" w:hAnsi="Times New Roman" w:cs="Times New Roman"/>
                <w:sz w:val="26"/>
                <w:szCs w:val="26"/>
                <w:lang w:eastAsia="ru-RU"/>
              </w:rPr>
              <w:t xml:space="preserve">- </w:t>
            </w:r>
            <w:r w:rsidR="00B36144">
              <w:rPr>
                <w:rFonts w:ascii="Times New Roman" w:hAnsi="Times New Roman" w:cs="Times New Roman"/>
                <w:sz w:val="26"/>
                <w:szCs w:val="26"/>
              </w:rPr>
              <w:t xml:space="preserve"> количество отловленных животных без владельцев - 832 ед. в 2022 году, 526 в 2023 году, далее не менее 554 ед. ежегодно</w:t>
            </w:r>
          </w:p>
        </w:tc>
      </w:tr>
    </w:tbl>
    <w:p w14:paraId="1FA3BE39" w14:textId="2A316835" w:rsidR="00A93B73" w:rsidRDefault="00A93B73" w:rsidP="00A92624">
      <w:pPr>
        <w:autoSpaceDE w:val="0"/>
        <w:autoSpaceDN w:val="0"/>
        <w:adjustRightInd w:val="0"/>
        <w:spacing w:after="0" w:line="240" w:lineRule="auto"/>
        <w:jc w:val="center"/>
        <w:rPr>
          <w:rFonts w:ascii="Times New Roman" w:hAnsi="Times New Roman" w:cs="Times New Roman"/>
          <w:b/>
          <w:bCs/>
          <w:sz w:val="26"/>
          <w:szCs w:val="26"/>
        </w:rPr>
      </w:pPr>
    </w:p>
    <w:p w14:paraId="4477793E" w14:textId="77777777" w:rsidR="0033122B" w:rsidRPr="000C6F2E" w:rsidRDefault="0033122B" w:rsidP="00A92624">
      <w:pPr>
        <w:autoSpaceDE w:val="0"/>
        <w:autoSpaceDN w:val="0"/>
        <w:adjustRightInd w:val="0"/>
        <w:spacing w:after="0" w:line="240" w:lineRule="auto"/>
        <w:jc w:val="center"/>
        <w:rPr>
          <w:rFonts w:ascii="Times New Roman" w:hAnsi="Times New Roman" w:cs="Times New Roman"/>
          <w:b/>
          <w:bCs/>
          <w:sz w:val="26"/>
          <w:szCs w:val="26"/>
        </w:rPr>
      </w:pPr>
    </w:p>
    <w:p w14:paraId="523175C3" w14:textId="77777777" w:rsidR="0033122B" w:rsidRPr="0033122B" w:rsidRDefault="0033122B" w:rsidP="0033122B">
      <w:pPr>
        <w:autoSpaceDE w:val="0"/>
        <w:autoSpaceDN w:val="0"/>
        <w:adjustRightInd w:val="0"/>
        <w:spacing w:after="0" w:line="240" w:lineRule="auto"/>
        <w:jc w:val="center"/>
        <w:rPr>
          <w:rFonts w:ascii="Times New Roman" w:hAnsi="Times New Roman" w:cs="Times New Roman"/>
          <w:b/>
          <w:bCs/>
          <w:sz w:val="26"/>
          <w:szCs w:val="26"/>
        </w:rPr>
      </w:pPr>
      <w:r w:rsidRPr="0033122B">
        <w:rPr>
          <w:rFonts w:ascii="Times New Roman" w:hAnsi="Times New Roman" w:cs="Times New Roman"/>
          <w:b/>
          <w:bCs/>
          <w:sz w:val="26"/>
          <w:szCs w:val="26"/>
        </w:rPr>
        <w:t>2. ТЕКУЩЕЕ СОСТОЯНИЕ</w:t>
      </w:r>
    </w:p>
    <w:p w14:paraId="4E7F8E22" w14:textId="77777777" w:rsidR="0033122B" w:rsidRPr="0033122B" w:rsidRDefault="0033122B" w:rsidP="0033122B">
      <w:pPr>
        <w:autoSpaceDE w:val="0"/>
        <w:autoSpaceDN w:val="0"/>
        <w:adjustRightInd w:val="0"/>
        <w:spacing w:after="0" w:line="240" w:lineRule="auto"/>
        <w:jc w:val="center"/>
        <w:rPr>
          <w:rFonts w:ascii="Times New Roman" w:hAnsi="Times New Roman" w:cs="Times New Roman"/>
          <w:b/>
          <w:bCs/>
          <w:sz w:val="26"/>
          <w:szCs w:val="26"/>
        </w:rPr>
      </w:pPr>
    </w:p>
    <w:p w14:paraId="0E7C9575" w14:textId="7CF159AF" w:rsidR="0033122B" w:rsidRPr="0033122B" w:rsidRDefault="0033122B" w:rsidP="006A2BB9">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 xml:space="preserve">Авария, произошедшая на территории ТЭЦ-3 акционерного общества </w:t>
      </w:r>
      <w:r w:rsidR="0032574F">
        <w:rPr>
          <w:rFonts w:ascii="Times New Roman" w:hAnsi="Times New Roman" w:cs="Times New Roman"/>
          <w:bCs/>
          <w:sz w:val="26"/>
          <w:szCs w:val="26"/>
        </w:rPr>
        <w:t>«</w:t>
      </w:r>
      <w:proofErr w:type="spellStart"/>
      <w:r w:rsidRPr="0033122B">
        <w:rPr>
          <w:rFonts w:ascii="Times New Roman" w:hAnsi="Times New Roman" w:cs="Times New Roman"/>
          <w:bCs/>
          <w:sz w:val="26"/>
          <w:szCs w:val="26"/>
        </w:rPr>
        <w:t>Норильско</w:t>
      </w:r>
      <w:proofErr w:type="spellEnd"/>
      <w:r w:rsidRPr="0033122B">
        <w:rPr>
          <w:rFonts w:ascii="Times New Roman" w:hAnsi="Times New Roman" w:cs="Times New Roman"/>
          <w:bCs/>
          <w:sz w:val="26"/>
          <w:szCs w:val="26"/>
        </w:rPr>
        <w:t>-Таймырская энергетическая компания</w:t>
      </w:r>
      <w:r w:rsidR="0032574F">
        <w:rPr>
          <w:rFonts w:ascii="Times New Roman" w:hAnsi="Times New Roman" w:cs="Times New Roman"/>
          <w:bCs/>
          <w:sz w:val="26"/>
          <w:szCs w:val="26"/>
        </w:rPr>
        <w:t>»</w:t>
      </w:r>
      <w:r w:rsidRPr="0033122B">
        <w:rPr>
          <w:rFonts w:ascii="Times New Roman" w:hAnsi="Times New Roman" w:cs="Times New Roman"/>
          <w:bCs/>
          <w:sz w:val="26"/>
          <w:szCs w:val="26"/>
        </w:rPr>
        <w:t xml:space="preserve"> (АО </w:t>
      </w:r>
      <w:r w:rsidR="0032574F">
        <w:rPr>
          <w:rFonts w:ascii="Times New Roman" w:hAnsi="Times New Roman" w:cs="Times New Roman"/>
          <w:bCs/>
          <w:sz w:val="26"/>
          <w:szCs w:val="26"/>
        </w:rPr>
        <w:t>«</w:t>
      </w:r>
      <w:r w:rsidRPr="0033122B">
        <w:rPr>
          <w:rFonts w:ascii="Times New Roman" w:hAnsi="Times New Roman" w:cs="Times New Roman"/>
          <w:bCs/>
          <w:sz w:val="26"/>
          <w:szCs w:val="26"/>
        </w:rPr>
        <w:t>НТЭК</w:t>
      </w:r>
      <w:r w:rsidR="0032574F">
        <w:rPr>
          <w:rFonts w:ascii="Times New Roman" w:hAnsi="Times New Roman" w:cs="Times New Roman"/>
          <w:bCs/>
          <w:sz w:val="26"/>
          <w:szCs w:val="26"/>
        </w:rPr>
        <w:t>»</w:t>
      </w:r>
      <w:r w:rsidRPr="0033122B">
        <w:rPr>
          <w:rFonts w:ascii="Times New Roman" w:hAnsi="Times New Roman" w:cs="Times New Roman"/>
          <w:bCs/>
          <w:sz w:val="26"/>
          <w:szCs w:val="26"/>
        </w:rPr>
        <w:t xml:space="preserve">), привлекла внимание органов государственной власти, контрольно-надзорных органов и общественности к вопросам охраны окружающей среды территорий Арктической зоны, в частности, муниципального образования город Норильск. Доклад комиссии депутатского расследования Законодательного Собрания Красноярского края </w:t>
      </w:r>
      <w:r w:rsidR="0032574F">
        <w:rPr>
          <w:rFonts w:ascii="Times New Roman" w:hAnsi="Times New Roman" w:cs="Times New Roman"/>
          <w:bCs/>
          <w:sz w:val="26"/>
          <w:szCs w:val="26"/>
        </w:rPr>
        <w:t>«</w:t>
      </w:r>
      <w:r w:rsidRPr="0033122B">
        <w:rPr>
          <w:rFonts w:ascii="Times New Roman" w:hAnsi="Times New Roman" w:cs="Times New Roman"/>
          <w:bCs/>
          <w:sz w:val="26"/>
          <w:szCs w:val="26"/>
        </w:rPr>
        <w:t xml:space="preserve">О </w:t>
      </w:r>
      <w:r w:rsidRPr="0033122B">
        <w:rPr>
          <w:rFonts w:ascii="Times New Roman" w:hAnsi="Times New Roman" w:cs="Times New Roman"/>
          <w:bCs/>
          <w:sz w:val="26"/>
          <w:szCs w:val="26"/>
        </w:rPr>
        <w:lastRenderedPageBreak/>
        <w:t xml:space="preserve">причинах и последствиях разлива нефтепродуктов из резервуара ТЭЦ-3 АО </w:t>
      </w:r>
      <w:r w:rsidR="0032574F">
        <w:rPr>
          <w:rFonts w:ascii="Times New Roman" w:hAnsi="Times New Roman" w:cs="Times New Roman"/>
          <w:bCs/>
          <w:sz w:val="26"/>
          <w:szCs w:val="26"/>
        </w:rPr>
        <w:t>«</w:t>
      </w:r>
      <w:r w:rsidRPr="0033122B">
        <w:rPr>
          <w:rFonts w:ascii="Times New Roman" w:hAnsi="Times New Roman" w:cs="Times New Roman"/>
          <w:bCs/>
          <w:sz w:val="26"/>
          <w:szCs w:val="26"/>
        </w:rPr>
        <w:t>НТЭК</w:t>
      </w:r>
      <w:r w:rsidR="0032574F">
        <w:rPr>
          <w:rFonts w:ascii="Times New Roman" w:hAnsi="Times New Roman" w:cs="Times New Roman"/>
          <w:bCs/>
          <w:sz w:val="26"/>
          <w:szCs w:val="26"/>
        </w:rPr>
        <w:t>»</w:t>
      </w:r>
      <w:r w:rsidRPr="0033122B">
        <w:rPr>
          <w:rFonts w:ascii="Times New Roman" w:hAnsi="Times New Roman" w:cs="Times New Roman"/>
          <w:bCs/>
          <w:sz w:val="26"/>
          <w:szCs w:val="26"/>
        </w:rPr>
        <w:t xml:space="preserve"> 29 мая 2020 года, приведших к загрязнению водных объектов и возникновению чрезвычайной ситуации на территории г. Норильска и Таймырского Долгано-Ненецкого муниципального района</w:t>
      </w:r>
      <w:r w:rsidR="0032574F">
        <w:rPr>
          <w:rFonts w:ascii="Times New Roman" w:hAnsi="Times New Roman" w:cs="Times New Roman"/>
          <w:bCs/>
          <w:sz w:val="26"/>
          <w:szCs w:val="26"/>
        </w:rPr>
        <w:t>»</w:t>
      </w:r>
      <w:r w:rsidRPr="0033122B">
        <w:rPr>
          <w:rFonts w:ascii="Times New Roman" w:hAnsi="Times New Roman" w:cs="Times New Roman"/>
          <w:bCs/>
          <w:sz w:val="26"/>
          <w:szCs w:val="26"/>
        </w:rPr>
        <w:t xml:space="preserve"> одной из важнейших причин возникновения сложившейся аварийной ситуации отмечено сформировавшееся в течение десятилетий общее отношение к Арктике, как к месту временного проживания, к месту, предназначенному для добычи ресурсов, но не предназначенному для постоянной жизни.</w:t>
      </w:r>
    </w:p>
    <w:p w14:paraId="5C7E5A95" w14:textId="0CA09B69" w:rsidR="0033122B" w:rsidRPr="0033122B" w:rsidRDefault="0033122B" w:rsidP="006A2BB9">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 xml:space="preserve">Указом Президента Российской Федерации от 26.10.2020 </w:t>
      </w:r>
      <w:r w:rsidR="0032574F">
        <w:rPr>
          <w:rFonts w:ascii="Times New Roman" w:hAnsi="Times New Roman" w:cs="Times New Roman"/>
          <w:bCs/>
          <w:sz w:val="26"/>
          <w:szCs w:val="26"/>
        </w:rPr>
        <w:t>№</w:t>
      </w:r>
      <w:r w:rsidRPr="0033122B">
        <w:rPr>
          <w:rFonts w:ascii="Times New Roman" w:hAnsi="Times New Roman" w:cs="Times New Roman"/>
          <w:bCs/>
          <w:sz w:val="26"/>
          <w:szCs w:val="26"/>
        </w:rPr>
        <w:t xml:space="preserve"> 645 утверждена Стратегия развития Арктической зоны Российской Федерации и обеспечения национальной безопасности на период до 2035 года (далее - Стратегия). Пунктом 15 главы III Стратегии установлен перечень мер, путем реализации которых обеспечивается выполнение основных задач в сфере охраны окружающей среды и обеспечения экологической безопасности Арктической зоны. Одной из главных задач государственной политики в отношении территорий Арктической зоны определено устранение негативных последствий для окружающей среды хозяйственной и иной деятельности человека.</w:t>
      </w:r>
    </w:p>
    <w:p w14:paraId="7665DEFE" w14:textId="7A6EB4F6" w:rsidR="0033122B" w:rsidRPr="0033122B" w:rsidRDefault="0033122B" w:rsidP="006A2BB9">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 xml:space="preserve">В целях достижения стратегических целей в области экологической безопасности Арктической зоны Российской Федерации, Постановлением Совета Федерации Федерального Собрания Российской Федерации </w:t>
      </w:r>
      <w:r w:rsidR="0032574F">
        <w:rPr>
          <w:rFonts w:ascii="Times New Roman" w:hAnsi="Times New Roman" w:cs="Times New Roman"/>
          <w:bCs/>
          <w:sz w:val="26"/>
          <w:szCs w:val="26"/>
        </w:rPr>
        <w:t>«</w:t>
      </w:r>
      <w:r w:rsidRPr="0033122B">
        <w:rPr>
          <w:rFonts w:ascii="Times New Roman" w:hAnsi="Times New Roman" w:cs="Times New Roman"/>
          <w:bCs/>
          <w:sz w:val="26"/>
          <w:szCs w:val="26"/>
        </w:rPr>
        <w:t>О социально-экономическом развитии города Норильска Красноярского края</w:t>
      </w:r>
      <w:r w:rsidR="0032574F">
        <w:rPr>
          <w:rFonts w:ascii="Times New Roman" w:hAnsi="Times New Roman" w:cs="Times New Roman"/>
          <w:bCs/>
          <w:sz w:val="26"/>
          <w:szCs w:val="26"/>
        </w:rPr>
        <w:t>»</w:t>
      </w:r>
      <w:r w:rsidRPr="0033122B">
        <w:rPr>
          <w:rFonts w:ascii="Times New Roman" w:hAnsi="Times New Roman" w:cs="Times New Roman"/>
          <w:bCs/>
          <w:sz w:val="26"/>
          <w:szCs w:val="26"/>
        </w:rPr>
        <w:t xml:space="preserve"> от 03.11.2020 </w:t>
      </w:r>
      <w:r w:rsidR="0032574F">
        <w:rPr>
          <w:rFonts w:ascii="Times New Roman" w:hAnsi="Times New Roman" w:cs="Times New Roman"/>
          <w:bCs/>
          <w:sz w:val="26"/>
          <w:szCs w:val="26"/>
        </w:rPr>
        <w:t>№</w:t>
      </w:r>
      <w:r w:rsidRPr="0033122B">
        <w:rPr>
          <w:rFonts w:ascii="Times New Roman" w:hAnsi="Times New Roman" w:cs="Times New Roman"/>
          <w:bCs/>
          <w:sz w:val="26"/>
          <w:szCs w:val="26"/>
        </w:rPr>
        <w:t xml:space="preserve"> 476-СФ (</w:t>
      </w:r>
      <w:proofErr w:type="spellStart"/>
      <w:r w:rsidRPr="0033122B">
        <w:rPr>
          <w:rFonts w:ascii="Times New Roman" w:hAnsi="Times New Roman" w:cs="Times New Roman"/>
          <w:bCs/>
          <w:sz w:val="26"/>
          <w:szCs w:val="26"/>
        </w:rPr>
        <w:t>пп</w:t>
      </w:r>
      <w:proofErr w:type="spellEnd"/>
      <w:r w:rsidRPr="0033122B">
        <w:rPr>
          <w:rFonts w:ascii="Times New Roman" w:hAnsi="Times New Roman" w:cs="Times New Roman"/>
          <w:bCs/>
          <w:sz w:val="26"/>
          <w:szCs w:val="26"/>
        </w:rPr>
        <w:t>. 7.1, 18.5, 20.2) министерству экологии и рационального природопользования Красноярского края, Администрации города Норильска поручено оказать содействие правительству Красноярского края по включению объектов накопленного вреда окружающей среде (ОНВОС), расположенных на территории Красноярского края, в том числе города Норильска и Таймырского Долгано-Ненецкого муниципального района, в государственный реестр ОНВОС; завершить работу по актуализации, инвентаризации ОНВОС, подготовить план природоохранных мероприятий по ликвидации накопленного вреда окружающей среде на объектах, расположенных на территории города Норильска и Таймырского Долгано-Ненецкого муниципального района, и приступить к его реализации не позднее 1 января 2022 года. Аналогичное поручение содержит проект протокола совещания Полярной комиссии Красноярского края от 26.11.2020 (п. 1).</w:t>
      </w:r>
    </w:p>
    <w:p w14:paraId="3D28A073" w14:textId="09D84D08" w:rsidR="0033122B" w:rsidRPr="0033122B" w:rsidRDefault="0033122B" w:rsidP="006A2BB9">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 xml:space="preserve">Администрацией города Норильска разработан перечень природоохранных мероприятий, направленных на сохранение и улучшение экологической обстановки на территории города Норильска, направлен в Правительство Красноярского края для формирования предложений в уполномоченные федеральные органы государственной власти для рассмотрения вопроса об увеличении бюджетных ассигнований на реализацию государственной программы Российской Федерации </w:t>
      </w:r>
      <w:r w:rsidR="0032574F">
        <w:rPr>
          <w:rFonts w:ascii="Times New Roman" w:hAnsi="Times New Roman" w:cs="Times New Roman"/>
          <w:bCs/>
          <w:sz w:val="26"/>
          <w:szCs w:val="26"/>
        </w:rPr>
        <w:t>«</w:t>
      </w:r>
      <w:r w:rsidRPr="0033122B">
        <w:rPr>
          <w:rFonts w:ascii="Times New Roman" w:hAnsi="Times New Roman" w:cs="Times New Roman"/>
          <w:bCs/>
          <w:sz w:val="26"/>
          <w:szCs w:val="26"/>
        </w:rPr>
        <w:t>Охрана окружающей среды</w:t>
      </w:r>
      <w:r w:rsidR="0032574F">
        <w:rPr>
          <w:rFonts w:ascii="Times New Roman" w:hAnsi="Times New Roman" w:cs="Times New Roman"/>
          <w:bCs/>
          <w:sz w:val="26"/>
          <w:szCs w:val="26"/>
        </w:rPr>
        <w:t>»</w:t>
      </w:r>
      <w:r w:rsidRPr="0033122B">
        <w:rPr>
          <w:rFonts w:ascii="Times New Roman" w:hAnsi="Times New Roman" w:cs="Times New Roman"/>
          <w:bCs/>
          <w:sz w:val="26"/>
          <w:szCs w:val="26"/>
        </w:rPr>
        <w:t xml:space="preserve">, утвержденной Постановлением Правительства Российской Федерации от 15.04.2014 </w:t>
      </w:r>
      <w:r w:rsidR="0032574F">
        <w:rPr>
          <w:rFonts w:ascii="Times New Roman" w:hAnsi="Times New Roman" w:cs="Times New Roman"/>
          <w:bCs/>
          <w:sz w:val="26"/>
          <w:szCs w:val="26"/>
        </w:rPr>
        <w:t>№</w:t>
      </w:r>
      <w:r w:rsidRPr="0033122B">
        <w:rPr>
          <w:rFonts w:ascii="Times New Roman" w:hAnsi="Times New Roman" w:cs="Times New Roman"/>
          <w:bCs/>
          <w:sz w:val="26"/>
          <w:szCs w:val="26"/>
        </w:rPr>
        <w:t xml:space="preserve"> 326 и государственной программы Российской Федерации </w:t>
      </w:r>
      <w:r w:rsidR="0032574F">
        <w:rPr>
          <w:rFonts w:ascii="Times New Roman" w:hAnsi="Times New Roman" w:cs="Times New Roman"/>
          <w:bCs/>
          <w:sz w:val="26"/>
          <w:szCs w:val="26"/>
        </w:rPr>
        <w:t>«</w:t>
      </w:r>
      <w:r w:rsidRPr="0033122B">
        <w:rPr>
          <w:rFonts w:ascii="Times New Roman" w:hAnsi="Times New Roman" w:cs="Times New Roman"/>
          <w:bCs/>
          <w:sz w:val="26"/>
          <w:szCs w:val="26"/>
        </w:rPr>
        <w:t>Воспроизводство и использование природных ресурсов</w:t>
      </w:r>
      <w:r w:rsidR="0032574F">
        <w:rPr>
          <w:rFonts w:ascii="Times New Roman" w:hAnsi="Times New Roman" w:cs="Times New Roman"/>
          <w:bCs/>
          <w:sz w:val="26"/>
          <w:szCs w:val="26"/>
        </w:rPr>
        <w:t>»</w:t>
      </w:r>
      <w:r w:rsidRPr="0033122B">
        <w:rPr>
          <w:rFonts w:ascii="Times New Roman" w:hAnsi="Times New Roman" w:cs="Times New Roman"/>
          <w:bCs/>
          <w:sz w:val="26"/>
          <w:szCs w:val="26"/>
        </w:rPr>
        <w:t xml:space="preserve">, утвержденной Постановлением Правительства Российской Федерации от 15.04.2014 </w:t>
      </w:r>
      <w:r w:rsidR="0032574F">
        <w:rPr>
          <w:rFonts w:ascii="Times New Roman" w:hAnsi="Times New Roman" w:cs="Times New Roman"/>
          <w:bCs/>
          <w:sz w:val="26"/>
          <w:szCs w:val="26"/>
        </w:rPr>
        <w:t>№</w:t>
      </w:r>
      <w:r w:rsidRPr="0033122B">
        <w:rPr>
          <w:rFonts w:ascii="Times New Roman" w:hAnsi="Times New Roman" w:cs="Times New Roman"/>
          <w:bCs/>
          <w:sz w:val="26"/>
          <w:szCs w:val="26"/>
        </w:rPr>
        <w:t xml:space="preserve"> 322, на сумму доходов от платежей, поступающих в федеральный бюджет по искам о возмещении вреда, причиненного водным объектам, находящимся в собственности Российской Федерации, а также от платежей, уплачиваемых при добровольном возмещении вреда, причиненного этим водным объектам в результате чрезвычайной ситуации федерального характера, связанной с разливом </w:t>
      </w:r>
      <w:r w:rsidRPr="0033122B">
        <w:rPr>
          <w:rFonts w:ascii="Times New Roman" w:hAnsi="Times New Roman" w:cs="Times New Roman"/>
          <w:bCs/>
          <w:sz w:val="26"/>
          <w:szCs w:val="26"/>
        </w:rPr>
        <w:lastRenderedPageBreak/>
        <w:t xml:space="preserve">нефтепродуктов на ТЭЦ-3 АО </w:t>
      </w:r>
      <w:r w:rsidR="0032574F">
        <w:rPr>
          <w:rFonts w:ascii="Times New Roman" w:hAnsi="Times New Roman" w:cs="Times New Roman"/>
          <w:bCs/>
          <w:sz w:val="26"/>
          <w:szCs w:val="26"/>
        </w:rPr>
        <w:t>«</w:t>
      </w:r>
      <w:r w:rsidRPr="0033122B">
        <w:rPr>
          <w:rFonts w:ascii="Times New Roman" w:hAnsi="Times New Roman" w:cs="Times New Roman"/>
          <w:bCs/>
          <w:sz w:val="26"/>
          <w:szCs w:val="26"/>
        </w:rPr>
        <w:t>НТЭК</w:t>
      </w:r>
      <w:r w:rsidR="0032574F">
        <w:rPr>
          <w:rFonts w:ascii="Times New Roman" w:hAnsi="Times New Roman" w:cs="Times New Roman"/>
          <w:bCs/>
          <w:sz w:val="26"/>
          <w:szCs w:val="26"/>
        </w:rPr>
        <w:t>»</w:t>
      </w:r>
      <w:r w:rsidRPr="0033122B">
        <w:rPr>
          <w:rFonts w:ascii="Times New Roman" w:hAnsi="Times New Roman" w:cs="Times New Roman"/>
          <w:bCs/>
          <w:sz w:val="26"/>
          <w:szCs w:val="26"/>
        </w:rPr>
        <w:t xml:space="preserve"> в городе Норильске, и направлении указанных дополнительных бюджетных ассигнований на финансирование осуществляемых и (или) новых мероприятий по ликвидации ущерба, возникшего в результате чрезвычайной ситуации, обеспечению экологической безопасности и охране окружающей среды.</w:t>
      </w:r>
    </w:p>
    <w:p w14:paraId="5AA01E16" w14:textId="0938394B" w:rsidR="0033122B" w:rsidRPr="0033122B" w:rsidRDefault="0033122B" w:rsidP="006A2BB9">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 xml:space="preserve">Распоряжением Администрации города Норильска от 11.11.2020 </w:t>
      </w:r>
      <w:r w:rsidR="0032574F">
        <w:rPr>
          <w:rFonts w:ascii="Times New Roman" w:hAnsi="Times New Roman" w:cs="Times New Roman"/>
          <w:bCs/>
          <w:sz w:val="26"/>
          <w:szCs w:val="26"/>
        </w:rPr>
        <w:t>№</w:t>
      </w:r>
      <w:r w:rsidRPr="0033122B">
        <w:rPr>
          <w:rFonts w:ascii="Times New Roman" w:hAnsi="Times New Roman" w:cs="Times New Roman"/>
          <w:bCs/>
          <w:sz w:val="26"/>
          <w:szCs w:val="26"/>
        </w:rPr>
        <w:t xml:space="preserve"> 132 </w:t>
      </w:r>
      <w:r w:rsidR="0032574F">
        <w:rPr>
          <w:rFonts w:ascii="Times New Roman" w:hAnsi="Times New Roman" w:cs="Times New Roman"/>
          <w:bCs/>
          <w:sz w:val="26"/>
          <w:szCs w:val="26"/>
        </w:rPr>
        <w:t>«</w:t>
      </w:r>
      <w:r w:rsidRPr="0033122B">
        <w:rPr>
          <w:rFonts w:ascii="Times New Roman" w:hAnsi="Times New Roman" w:cs="Times New Roman"/>
          <w:bCs/>
          <w:sz w:val="26"/>
          <w:szCs w:val="26"/>
        </w:rPr>
        <w:t xml:space="preserve">Об обеспечении реализации Постановления Совета Федерации Федерального Собрания </w:t>
      </w:r>
      <w:r w:rsidR="0032574F">
        <w:rPr>
          <w:rFonts w:ascii="Times New Roman" w:hAnsi="Times New Roman" w:cs="Times New Roman"/>
          <w:bCs/>
          <w:sz w:val="26"/>
          <w:szCs w:val="26"/>
        </w:rPr>
        <w:t>«</w:t>
      </w:r>
      <w:r w:rsidRPr="0033122B">
        <w:rPr>
          <w:rFonts w:ascii="Times New Roman" w:hAnsi="Times New Roman" w:cs="Times New Roman"/>
          <w:bCs/>
          <w:sz w:val="26"/>
          <w:szCs w:val="26"/>
        </w:rPr>
        <w:t>О социально-экономическом развитии города Норильска Красноярского края</w:t>
      </w:r>
      <w:r w:rsidR="0032574F">
        <w:rPr>
          <w:rFonts w:ascii="Times New Roman" w:hAnsi="Times New Roman" w:cs="Times New Roman"/>
          <w:bCs/>
          <w:sz w:val="26"/>
          <w:szCs w:val="26"/>
        </w:rPr>
        <w:t>»</w:t>
      </w:r>
      <w:r w:rsidRPr="0033122B">
        <w:rPr>
          <w:rFonts w:ascii="Times New Roman" w:hAnsi="Times New Roman" w:cs="Times New Roman"/>
          <w:bCs/>
          <w:sz w:val="26"/>
          <w:szCs w:val="26"/>
        </w:rPr>
        <w:t xml:space="preserve">, создана рабочая группа по вопросам комплексного социально-экономического развития муниципального образования город Норильск, установлен срок (до 01.06.2021) разработки проекта предложений к плану мероприятий по ликвидации накопленного вреда окружающей среде согласно </w:t>
      </w:r>
      <w:proofErr w:type="spellStart"/>
      <w:r w:rsidRPr="0033122B">
        <w:rPr>
          <w:rFonts w:ascii="Times New Roman" w:hAnsi="Times New Roman" w:cs="Times New Roman"/>
          <w:bCs/>
          <w:sz w:val="26"/>
          <w:szCs w:val="26"/>
        </w:rPr>
        <w:t>пп</w:t>
      </w:r>
      <w:proofErr w:type="spellEnd"/>
      <w:r w:rsidRPr="0033122B">
        <w:rPr>
          <w:rFonts w:ascii="Times New Roman" w:hAnsi="Times New Roman" w:cs="Times New Roman"/>
          <w:bCs/>
          <w:sz w:val="26"/>
          <w:szCs w:val="26"/>
        </w:rPr>
        <w:t>. 2 п. 20 Постановления СФ, поручено обеспечить контроль его реализации, начиная с 01.01.2021.</w:t>
      </w:r>
    </w:p>
    <w:p w14:paraId="4BAF28AE" w14:textId="77777777" w:rsidR="0033122B" w:rsidRPr="0033122B" w:rsidRDefault="0033122B" w:rsidP="006A2BB9">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Прокуратурой г. Норильска сформулирована позиция о необходимости общества в полной мере восстановить нарушенное хозяйственной деятельностью равновесие в экосистеме Арктической зоны, которое было нарушено либо утрачено при решении вопросов промышленного освоения земель, вопрос разработки и муниципальной экологической программы.</w:t>
      </w:r>
    </w:p>
    <w:p w14:paraId="19B86A43" w14:textId="77777777" w:rsidR="0033122B" w:rsidRPr="0033122B" w:rsidRDefault="0033122B" w:rsidP="006A2BB9">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Для осуществления должного контроля, министерством экологии и рационального природопользования Красноярского края создано территориальное подразделение отдела государственного экологического надзора в городе Норильске, ранее отсутствовавшее.</w:t>
      </w:r>
    </w:p>
    <w:p w14:paraId="52D15804" w14:textId="77777777" w:rsidR="0033122B" w:rsidRPr="0033122B" w:rsidRDefault="0033122B" w:rsidP="006A2BB9">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Службой по надзору в сфере природопользования Российской Федерации создано территориальное подразделение на территории муниципального образования город Норильск общей численностью 15 человек. Ранее, до 2017 года, на территории города Норильска функционировало подразделение численностью 1 человек, впоследствии упраздненное.</w:t>
      </w:r>
    </w:p>
    <w:p w14:paraId="442A7CD3" w14:textId="77777777" w:rsidR="0033122B" w:rsidRPr="0033122B" w:rsidRDefault="0033122B" w:rsidP="006A2BB9">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Красноярской природоохранной прокуратурой создано подразделение с дислокацией в г. Норильске.</w:t>
      </w:r>
    </w:p>
    <w:p w14:paraId="2D038FA8" w14:textId="33B1D4DA" w:rsidR="0033122B" w:rsidRPr="0033122B" w:rsidRDefault="0033122B" w:rsidP="006A2BB9">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Вышеуказанные подразделения органов государственной власти, контрольно-надзорных органов формируются в целях обеспечения безусловного следования целям Стратегии развития Арктической зоны Российской Федерации органами власти всех уровней, хозяйствующими субъектами всех форм собственности. Работа данных структур в том числе будет направлена на контроль исполнения органом местного самоуправления своих полномочий и реализации программ в сфере охраны окружающей среды.</w:t>
      </w:r>
    </w:p>
    <w:p w14:paraId="7CAAF42C" w14:textId="77777777" w:rsidR="0033122B" w:rsidRPr="0033122B" w:rsidRDefault="0033122B" w:rsidP="006A2BB9">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При этом следует отметить, что реализация МП сопряжена с рисками, которые могут препятствовать достижению запланированных результатов. Основным неуправляемым риском является существенное сокращение объемов бюджетного финансирования МП. Удаленность и труднодоступность (сезонность) также, являются объективными факторами риска, влияющими на реализацию мероприятий МП.</w:t>
      </w:r>
    </w:p>
    <w:p w14:paraId="45663B83" w14:textId="77777777" w:rsidR="0033122B" w:rsidRPr="0033122B" w:rsidRDefault="0033122B" w:rsidP="006A2BB9">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Несанкционированные свалки отходов.</w:t>
      </w:r>
    </w:p>
    <w:p w14:paraId="7E05F06B" w14:textId="7214621F" w:rsidR="0033122B" w:rsidRPr="0033122B" w:rsidRDefault="0033122B" w:rsidP="006A2BB9">
      <w:pPr>
        <w:autoSpaceDE w:val="0"/>
        <w:autoSpaceDN w:val="0"/>
        <w:adjustRightInd w:val="0"/>
        <w:spacing w:after="0" w:line="240" w:lineRule="auto"/>
        <w:jc w:val="both"/>
        <w:rPr>
          <w:rFonts w:ascii="Times New Roman" w:hAnsi="Times New Roman" w:cs="Times New Roman"/>
          <w:bCs/>
          <w:sz w:val="26"/>
          <w:szCs w:val="26"/>
        </w:rPr>
      </w:pPr>
      <w:r w:rsidRPr="0033122B">
        <w:rPr>
          <w:rFonts w:ascii="Times New Roman" w:hAnsi="Times New Roman" w:cs="Times New Roman"/>
          <w:bCs/>
          <w:sz w:val="26"/>
          <w:szCs w:val="26"/>
        </w:rPr>
        <w:t xml:space="preserve">Пунктом 7.8 </w:t>
      </w:r>
      <w:r w:rsidR="0032574F">
        <w:rPr>
          <w:rFonts w:ascii="Times New Roman" w:hAnsi="Times New Roman" w:cs="Times New Roman"/>
          <w:bCs/>
          <w:sz w:val="26"/>
          <w:szCs w:val="26"/>
        </w:rPr>
        <w:t>«</w:t>
      </w:r>
      <w:r w:rsidRPr="0033122B">
        <w:rPr>
          <w:rFonts w:ascii="Times New Roman" w:hAnsi="Times New Roman" w:cs="Times New Roman"/>
          <w:bCs/>
          <w:sz w:val="26"/>
          <w:szCs w:val="26"/>
        </w:rPr>
        <w:t>ГОСТ 30772-2001. Межгосударственный стандарт. Ресурсосбережение. Обращение с отходами. Термины и определения</w:t>
      </w:r>
      <w:r w:rsidR="0032574F">
        <w:rPr>
          <w:rFonts w:ascii="Times New Roman" w:hAnsi="Times New Roman" w:cs="Times New Roman"/>
          <w:bCs/>
          <w:sz w:val="26"/>
          <w:szCs w:val="26"/>
        </w:rPr>
        <w:t>»</w:t>
      </w:r>
      <w:r w:rsidRPr="0033122B">
        <w:rPr>
          <w:rFonts w:ascii="Times New Roman" w:hAnsi="Times New Roman" w:cs="Times New Roman"/>
          <w:bCs/>
          <w:sz w:val="26"/>
          <w:szCs w:val="26"/>
        </w:rPr>
        <w:t xml:space="preserve"> установлено, что собственником отходов является юридическое лицо, индивидуальный предприниматель, производящие отходы, в собственности которых они находятся, которые намерены осуществлять заготовку, переработку отходов и другие работы </w:t>
      </w:r>
      <w:r w:rsidRPr="0033122B">
        <w:rPr>
          <w:rFonts w:ascii="Times New Roman" w:hAnsi="Times New Roman" w:cs="Times New Roman"/>
          <w:bCs/>
          <w:sz w:val="26"/>
          <w:szCs w:val="26"/>
        </w:rPr>
        <w:lastRenderedPageBreak/>
        <w:t>по обращению с отходами, включая их отчуждение. Если это лицо не установлено, собственником отходов являются органы местного самоуправления, юридические лица или индивидуальные предприниматели, ответственные за территории, на которых эти отходы находятся (примечание к пункту 7.8 ГОСТ 30772-2001).</w:t>
      </w:r>
    </w:p>
    <w:p w14:paraId="44E54549" w14:textId="77777777" w:rsidR="0033122B" w:rsidRPr="0033122B" w:rsidRDefault="0033122B" w:rsidP="006A2BB9">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Несмотря на проделанную Администрацией города Норильска работу по очистке территории Центрального района, районов Талнах и Кайеркан города Норильска, фактическая площадь несанкционированных свалок остается значительной. По состоянию на 19.05.2021 в Реестр несанкционированных мест размещения отходов (далее - Реестр свалок), сформированном еще в 2011 году, включено 482 земельных участков общей площадью 210,0 га, на которые составлены акты и схемы границ земельных участков. Из общего количества площади, загрязненной отходами, 104 объектов общей площадью 155,0 га относятся к землям неразграниченной государственной собственности, которая подлежит очистке за счет средств бюджета.</w:t>
      </w:r>
    </w:p>
    <w:p w14:paraId="2A9FEAA5" w14:textId="13ED4434" w:rsidR="0033122B" w:rsidRPr="0033122B" w:rsidRDefault="0033122B" w:rsidP="006A2BB9">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 xml:space="preserve">Поскольку место несанкционированного размещения отходов не является местом накопления отходов (в том числе местом накопления твердых коммунальных отходов) в понимании, данном Федеральным законом от 24.06.1998 </w:t>
      </w:r>
      <w:r w:rsidR="0032574F">
        <w:rPr>
          <w:rFonts w:ascii="Times New Roman" w:hAnsi="Times New Roman" w:cs="Times New Roman"/>
          <w:bCs/>
          <w:sz w:val="26"/>
          <w:szCs w:val="26"/>
        </w:rPr>
        <w:t>№</w:t>
      </w:r>
      <w:r w:rsidRPr="0033122B">
        <w:rPr>
          <w:rFonts w:ascii="Times New Roman" w:hAnsi="Times New Roman" w:cs="Times New Roman"/>
          <w:bCs/>
          <w:sz w:val="26"/>
          <w:szCs w:val="26"/>
        </w:rPr>
        <w:t xml:space="preserve"> 89-ФЗ </w:t>
      </w:r>
      <w:r w:rsidR="0032574F">
        <w:rPr>
          <w:rFonts w:ascii="Times New Roman" w:hAnsi="Times New Roman" w:cs="Times New Roman"/>
          <w:bCs/>
          <w:sz w:val="26"/>
          <w:szCs w:val="26"/>
        </w:rPr>
        <w:t>«</w:t>
      </w:r>
      <w:r w:rsidRPr="0033122B">
        <w:rPr>
          <w:rFonts w:ascii="Times New Roman" w:hAnsi="Times New Roman" w:cs="Times New Roman"/>
          <w:bCs/>
          <w:sz w:val="26"/>
          <w:szCs w:val="26"/>
        </w:rPr>
        <w:t>Об отходах производства и потребления</w:t>
      </w:r>
      <w:r w:rsidR="0032574F">
        <w:rPr>
          <w:rFonts w:ascii="Times New Roman" w:hAnsi="Times New Roman" w:cs="Times New Roman"/>
          <w:bCs/>
          <w:sz w:val="26"/>
          <w:szCs w:val="26"/>
        </w:rPr>
        <w:t>»</w:t>
      </w:r>
      <w:r w:rsidRPr="0033122B">
        <w:rPr>
          <w:rFonts w:ascii="Times New Roman" w:hAnsi="Times New Roman" w:cs="Times New Roman"/>
          <w:bCs/>
          <w:sz w:val="26"/>
          <w:szCs w:val="26"/>
        </w:rPr>
        <w:t>, его ликвидация допускается путем заключения по итогам проведенных конкурентных процедур закупок договоров об оказании услуг по ликвидации мест несанкционированного размещения отходов с лицами, имеющими лицензию на осуществление деятельности по сбору, транспортированию, обработке, утилизации, обезвреживанию, размещению отходов I - IV классов опасности.</w:t>
      </w:r>
    </w:p>
    <w:p w14:paraId="53F98FB6" w14:textId="77777777" w:rsidR="0033122B" w:rsidRPr="0033122B" w:rsidRDefault="0033122B" w:rsidP="006A2BB9">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В 2019 году Администрацией города Норильска заключен и исполнен 1 муниципальный контракт на ликвидацию 5453 кв. м несанкционированных свалок.</w:t>
      </w:r>
    </w:p>
    <w:p w14:paraId="280B15CE" w14:textId="77777777" w:rsidR="0033122B" w:rsidRPr="0033122B" w:rsidRDefault="0033122B" w:rsidP="006A2BB9">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В 2020 году Администрацией города Норильска заключено и исполнено 5 муниципальных контрактов на ликвидацию 60883 кв. м несанкционированных свалок.</w:t>
      </w:r>
    </w:p>
    <w:p w14:paraId="4C504DC3" w14:textId="77777777" w:rsidR="0033122B" w:rsidRPr="0033122B" w:rsidRDefault="0033122B" w:rsidP="006A2BB9">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В 2021 году Администрацией города Норильска заключено и исполнено 10 муниципальных контрактов на ликвидацию 10 несанкционированных свалок, было вывезено 33583,3 тонны отходов.</w:t>
      </w:r>
    </w:p>
    <w:p w14:paraId="7869B0AE" w14:textId="77777777" w:rsidR="009B42BC" w:rsidRDefault="0033122B" w:rsidP="006A2BB9">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В 2022 году Администрацией города Норильска заключено и исполнено 10 муниципальных контрактов на ликвидацию 28 несанкционированных свалок, было вывезено 35117,9 тонн отходов.</w:t>
      </w:r>
    </w:p>
    <w:p w14:paraId="38283524" w14:textId="5D41C8C0" w:rsidR="009B42BC" w:rsidRPr="009B42BC" w:rsidRDefault="009B42BC" w:rsidP="006A2BB9">
      <w:pPr>
        <w:autoSpaceDE w:val="0"/>
        <w:autoSpaceDN w:val="0"/>
        <w:adjustRightInd w:val="0"/>
        <w:spacing w:after="0" w:line="240" w:lineRule="auto"/>
        <w:ind w:firstLine="708"/>
        <w:jc w:val="both"/>
        <w:rPr>
          <w:rFonts w:ascii="Times New Roman" w:hAnsi="Times New Roman" w:cs="Times New Roman"/>
          <w:bCs/>
          <w:sz w:val="26"/>
          <w:szCs w:val="26"/>
        </w:rPr>
      </w:pPr>
      <w:r w:rsidRPr="009B42BC">
        <w:rPr>
          <w:rFonts w:ascii="Times New Roman" w:eastAsia="Times New Roman" w:hAnsi="Times New Roman" w:cs="Times New Roman"/>
          <w:sz w:val="26"/>
          <w:szCs w:val="26"/>
          <w:lang w:eastAsia="ru-RU"/>
        </w:rPr>
        <w:t xml:space="preserve">В 2023 году Администрацией города Норильска </w:t>
      </w:r>
      <w:r>
        <w:rPr>
          <w:rFonts w:ascii="Times New Roman" w:eastAsia="Times New Roman" w:hAnsi="Times New Roman" w:cs="Times New Roman"/>
          <w:sz w:val="26"/>
          <w:szCs w:val="26"/>
          <w:lang w:eastAsia="ru-RU"/>
        </w:rPr>
        <w:t xml:space="preserve">были ликвидированы </w:t>
      </w:r>
      <w:r w:rsidRPr="009B42BC">
        <w:rPr>
          <w:rFonts w:ascii="Times New Roman" w:eastAsia="Times New Roman" w:hAnsi="Times New Roman" w:cs="Times New Roman"/>
          <w:sz w:val="26"/>
          <w:szCs w:val="26"/>
          <w:lang w:eastAsia="ru-RU"/>
        </w:rPr>
        <w:t>12</w:t>
      </w:r>
      <w:r>
        <w:rPr>
          <w:rFonts w:ascii="Times New Roman" w:eastAsia="Times New Roman" w:hAnsi="Times New Roman" w:cs="Times New Roman"/>
          <w:sz w:val="26"/>
          <w:szCs w:val="26"/>
          <w:lang w:eastAsia="ru-RU"/>
        </w:rPr>
        <w:t xml:space="preserve"> участков</w:t>
      </w:r>
      <w:r w:rsidR="0032574F">
        <w:rPr>
          <w:rFonts w:ascii="Times New Roman" w:eastAsia="Times New Roman" w:hAnsi="Times New Roman" w:cs="Times New Roman"/>
          <w:sz w:val="26"/>
          <w:szCs w:val="26"/>
          <w:lang w:eastAsia="ru-RU"/>
        </w:rPr>
        <w:t xml:space="preserve"> </w:t>
      </w:r>
      <w:r w:rsidRPr="009B42BC">
        <w:rPr>
          <w:rFonts w:ascii="Times New Roman" w:eastAsia="Times New Roman" w:hAnsi="Times New Roman" w:cs="Times New Roman"/>
          <w:sz w:val="26"/>
          <w:szCs w:val="26"/>
          <w:lang w:eastAsia="ru-RU"/>
        </w:rPr>
        <w:t>несанкционированных свалок</w:t>
      </w:r>
      <w:r>
        <w:rPr>
          <w:rFonts w:ascii="Times New Roman" w:eastAsia="Times New Roman" w:hAnsi="Times New Roman" w:cs="Times New Roman"/>
          <w:sz w:val="26"/>
          <w:szCs w:val="26"/>
          <w:lang w:eastAsia="ru-RU"/>
        </w:rPr>
        <w:t xml:space="preserve"> общей площадью 7,25 га</w:t>
      </w:r>
      <w:r w:rsidRPr="009B42BC">
        <w:rPr>
          <w:rFonts w:ascii="Times New Roman" w:eastAsia="Times New Roman" w:hAnsi="Times New Roman" w:cs="Times New Roman"/>
          <w:sz w:val="26"/>
          <w:szCs w:val="26"/>
          <w:lang w:eastAsia="ru-RU"/>
        </w:rPr>
        <w:t>, было вывезено</w:t>
      </w:r>
      <w:r>
        <w:rPr>
          <w:rFonts w:ascii="Times New Roman" w:eastAsia="Times New Roman" w:hAnsi="Times New Roman" w:cs="Times New Roman"/>
          <w:sz w:val="26"/>
          <w:szCs w:val="26"/>
          <w:lang w:eastAsia="ru-RU"/>
        </w:rPr>
        <w:t xml:space="preserve"> более</w:t>
      </w:r>
      <w:r w:rsidRPr="009B42BC">
        <w:rPr>
          <w:rFonts w:ascii="Times New Roman" w:eastAsia="Times New Roman" w:hAnsi="Times New Roman" w:cs="Times New Roman"/>
          <w:sz w:val="26"/>
          <w:szCs w:val="26"/>
          <w:lang w:eastAsia="ru-RU"/>
        </w:rPr>
        <w:t xml:space="preserve"> 610 тонн отходов</w:t>
      </w:r>
      <w:r>
        <w:rPr>
          <w:rFonts w:ascii="Times New Roman" w:eastAsia="Times New Roman" w:hAnsi="Times New Roman" w:cs="Times New Roman"/>
          <w:sz w:val="26"/>
          <w:szCs w:val="26"/>
          <w:lang w:eastAsia="ru-RU"/>
        </w:rPr>
        <w:t>.</w:t>
      </w:r>
    </w:p>
    <w:p w14:paraId="5E76EA17" w14:textId="47E49066" w:rsidR="0033122B" w:rsidRPr="0033122B" w:rsidRDefault="0033122B" w:rsidP="006A2BB9">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Планируется за счет финансирования, предусмотренного МП, продолжать работу по ликвидации несанкционированных свалок.</w:t>
      </w:r>
    </w:p>
    <w:p w14:paraId="12FF53BE" w14:textId="77777777" w:rsidR="0033122B" w:rsidRPr="0033122B" w:rsidRDefault="0033122B" w:rsidP="006A2BB9">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Объекты накопленного вреда окружающей среде.</w:t>
      </w:r>
    </w:p>
    <w:p w14:paraId="683C5C43" w14:textId="77777777" w:rsidR="0033122B" w:rsidRPr="0033122B" w:rsidRDefault="0033122B" w:rsidP="006A2BB9">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Часть объектов несанкционированного размещения отходов невозможно ликвидировать путем простого удаления отходов с территории либо ликвидация таких объектов не представляется возможной без привлечения краевого и федерального финансирования.</w:t>
      </w:r>
    </w:p>
    <w:p w14:paraId="6EAC780A" w14:textId="3F9333FE" w:rsidR="0033122B" w:rsidRPr="0033122B" w:rsidRDefault="0033122B" w:rsidP="006A2BB9">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 xml:space="preserve">Правилами предоставления и распределения субсидий из федерального бюджета бюджетам субъектов Российской Федерации на ликвидацию несанкционированных свалок в границах городов и наиболее опасных объектов накопленного экологического вреда окружающей среде для достижения целей, </w:t>
      </w:r>
      <w:r w:rsidRPr="0033122B">
        <w:rPr>
          <w:rFonts w:ascii="Times New Roman" w:hAnsi="Times New Roman" w:cs="Times New Roman"/>
          <w:bCs/>
          <w:sz w:val="26"/>
          <w:szCs w:val="26"/>
        </w:rPr>
        <w:lastRenderedPageBreak/>
        <w:t xml:space="preserve">показателей и результатов федерального проекта </w:t>
      </w:r>
      <w:r w:rsidR="00A64BC4">
        <w:rPr>
          <w:rFonts w:ascii="Times New Roman" w:hAnsi="Times New Roman" w:cs="Times New Roman"/>
          <w:bCs/>
          <w:sz w:val="26"/>
          <w:szCs w:val="26"/>
        </w:rPr>
        <w:t>«</w:t>
      </w:r>
      <w:r w:rsidRPr="0033122B">
        <w:rPr>
          <w:rFonts w:ascii="Times New Roman" w:hAnsi="Times New Roman" w:cs="Times New Roman"/>
          <w:bCs/>
          <w:sz w:val="26"/>
          <w:szCs w:val="26"/>
        </w:rPr>
        <w:t>Чистая страна</w:t>
      </w:r>
      <w:r w:rsidR="00A64BC4">
        <w:rPr>
          <w:rFonts w:ascii="Times New Roman" w:hAnsi="Times New Roman" w:cs="Times New Roman"/>
          <w:bCs/>
          <w:sz w:val="26"/>
          <w:szCs w:val="26"/>
        </w:rPr>
        <w:t>»</w:t>
      </w:r>
      <w:r w:rsidRPr="0033122B">
        <w:rPr>
          <w:rFonts w:ascii="Times New Roman" w:hAnsi="Times New Roman" w:cs="Times New Roman"/>
          <w:bCs/>
          <w:sz w:val="26"/>
          <w:szCs w:val="26"/>
        </w:rPr>
        <w:t xml:space="preserve">, входящего в состав национального проекта </w:t>
      </w:r>
      <w:r w:rsidR="00A64BC4">
        <w:rPr>
          <w:rFonts w:ascii="Times New Roman" w:hAnsi="Times New Roman" w:cs="Times New Roman"/>
          <w:bCs/>
          <w:sz w:val="26"/>
          <w:szCs w:val="26"/>
        </w:rPr>
        <w:t>«</w:t>
      </w:r>
      <w:r w:rsidRPr="0033122B">
        <w:rPr>
          <w:rFonts w:ascii="Times New Roman" w:hAnsi="Times New Roman" w:cs="Times New Roman"/>
          <w:bCs/>
          <w:sz w:val="26"/>
          <w:szCs w:val="26"/>
        </w:rPr>
        <w:t>Экология</w:t>
      </w:r>
      <w:r w:rsidR="00A64BC4">
        <w:rPr>
          <w:rFonts w:ascii="Times New Roman" w:hAnsi="Times New Roman" w:cs="Times New Roman"/>
          <w:bCs/>
          <w:sz w:val="26"/>
          <w:szCs w:val="26"/>
        </w:rPr>
        <w:t>»</w:t>
      </w:r>
      <w:r w:rsidRPr="0033122B">
        <w:rPr>
          <w:rFonts w:ascii="Times New Roman" w:hAnsi="Times New Roman" w:cs="Times New Roman"/>
          <w:bCs/>
          <w:sz w:val="26"/>
          <w:szCs w:val="26"/>
        </w:rPr>
        <w:t xml:space="preserve"> (приложение 6 к Государственной программе РФ </w:t>
      </w:r>
      <w:r w:rsidR="00A64BC4">
        <w:rPr>
          <w:rFonts w:ascii="Times New Roman" w:hAnsi="Times New Roman" w:cs="Times New Roman"/>
          <w:bCs/>
          <w:sz w:val="26"/>
          <w:szCs w:val="26"/>
        </w:rPr>
        <w:t>«</w:t>
      </w:r>
      <w:r w:rsidRPr="0033122B">
        <w:rPr>
          <w:rFonts w:ascii="Times New Roman" w:hAnsi="Times New Roman" w:cs="Times New Roman"/>
          <w:bCs/>
          <w:sz w:val="26"/>
          <w:szCs w:val="26"/>
        </w:rPr>
        <w:t>Охрана окружающей среды</w:t>
      </w:r>
      <w:r w:rsidR="00A64BC4">
        <w:rPr>
          <w:rFonts w:ascii="Times New Roman" w:hAnsi="Times New Roman" w:cs="Times New Roman"/>
          <w:bCs/>
          <w:sz w:val="26"/>
          <w:szCs w:val="26"/>
        </w:rPr>
        <w:t>»</w:t>
      </w:r>
      <w:r w:rsidRPr="0033122B">
        <w:rPr>
          <w:rFonts w:ascii="Times New Roman" w:hAnsi="Times New Roman" w:cs="Times New Roman"/>
          <w:bCs/>
          <w:sz w:val="26"/>
          <w:szCs w:val="26"/>
        </w:rPr>
        <w:t xml:space="preserve">, утвержденной Постановлением Правительства Российской Федерации от 15.04.2014 </w:t>
      </w:r>
      <w:r w:rsidR="00A64BC4">
        <w:rPr>
          <w:rFonts w:ascii="Times New Roman" w:hAnsi="Times New Roman" w:cs="Times New Roman"/>
          <w:bCs/>
          <w:sz w:val="26"/>
          <w:szCs w:val="26"/>
        </w:rPr>
        <w:t>№</w:t>
      </w:r>
      <w:r w:rsidRPr="0033122B">
        <w:rPr>
          <w:rFonts w:ascii="Times New Roman" w:hAnsi="Times New Roman" w:cs="Times New Roman"/>
          <w:bCs/>
          <w:sz w:val="26"/>
          <w:szCs w:val="26"/>
        </w:rPr>
        <w:t xml:space="preserve"> 326), установлен порядок, цели и условия предоставления и распределения субсидий из федерального бюджета бюджетам субъектов РФ, в частности, обязательным условием для предоставления федерального </w:t>
      </w:r>
      <w:proofErr w:type="spellStart"/>
      <w:r w:rsidRPr="0033122B">
        <w:rPr>
          <w:rFonts w:ascii="Times New Roman" w:hAnsi="Times New Roman" w:cs="Times New Roman"/>
          <w:bCs/>
          <w:sz w:val="26"/>
          <w:szCs w:val="26"/>
        </w:rPr>
        <w:t>софинансирования</w:t>
      </w:r>
      <w:proofErr w:type="spellEnd"/>
      <w:r w:rsidRPr="0033122B">
        <w:rPr>
          <w:rFonts w:ascii="Times New Roman" w:hAnsi="Times New Roman" w:cs="Times New Roman"/>
          <w:bCs/>
          <w:sz w:val="26"/>
          <w:szCs w:val="26"/>
        </w:rPr>
        <w:t xml:space="preserve"> является наличие государственной программы субъекта Российской Федерации либо подпрограммы такой государственной программы, утверждающих перечень мероприятий, которые направлены на ликвидацию несанкционированных свалок в границах городов и наиболее опасных объектов накопленного экологического вреда окружающей среде (ОНВОС), в целях </w:t>
      </w:r>
      <w:proofErr w:type="spellStart"/>
      <w:r w:rsidRPr="0033122B">
        <w:rPr>
          <w:rFonts w:ascii="Times New Roman" w:hAnsi="Times New Roman" w:cs="Times New Roman"/>
          <w:bCs/>
          <w:sz w:val="26"/>
          <w:szCs w:val="26"/>
        </w:rPr>
        <w:t>софинансирования</w:t>
      </w:r>
      <w:proofErr w:type="spellEnd"/>
      <w:r w:rsidRPr="0033122B">
        <w:rPr>
          <w:rFonts w:ascii="Times New Roman" w:hAnsi="Times New Roman" w:cs="Times New Roman"/>
          <w:bCs/>
          <w:sz w:val="26"/>
          <w:szCs w:val="26"/>
        </w:rPr>
        <w:t xml:space="preserve"> которых предоставляется субсидия, а также наличие ликвидируемого объекта в государственном реестре ОНВОС.</w:t>
      </w:r>
    </w:p>
    <w:p w14:paraId="69860194" w14:textId="27F04181" w:rsidR="0033122B" w:rsidRPr="0033122B" w:rsidRDefault="0033122B" w:rsidP="006A2BB9">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 xml:space="preserve">Министерство природных ресурсов и экологии РФ ведет государственный реестр объектов накопленного вреда окружающей среде в соответствии с Правилами ведения государственного реестра ОНВОС, утвержденными </w:t>
      </w:r>
      <w:r w:rsidR="00CB55B4" w:rsidRPr="00CB55B4">
        <w:rPr>
          <w:rFonts w:ascii="Times New Roman" w:hAnsi="Times New Roman" w:cs="Times New Roman"/>
          <w:bCs/>
          <w:sz w:val="26"/>
          <w:szCs w:val="26"/>
        </w:rPr>
        <w:t>Постановление</w:t>
      </w:r>
      <w:r w:rsidR="00CB55B4">
        <w:rPr>
          <w:rFonts w:ascii="Times New Roman" w:hAnsi="Times New Roman" w:cs="Times New Roman"/>
          <w:bCs/>
          <w:sz w:val="26"/>
          <w:szCs w:val="26"/>
        </w:rPr>
        <w:t>м</w:t>
      </w:r>
      <w:r w:rsidR="00CB55B4" w:rsidRPr="00CB55B4">
        <w:rPr>
          <w:rFonts w:ascii="Times New Roman" w:hAnsi="Times New Roman" w:cs="Times New Roman"/>
          <w:bCs/>
          <w:sz w:val="26"/>
          <w:szCs w:val="26"/>
        </w:rPr>
        <w:t xml:space="preserve"> Правительства РФ от 23.12.20</w:t>
      </w:r>
      <w:r w:rsidR="00CB55B4">
        <w:rPr>
          <w:rFonts w:ascii="Times New Roman" w:hAnsi="Times New Roman" w:cs="Times New Roman"/>
          <w:bCs/>
          <w:sz w:val="26"/>
          <w:szCs w:val="26"/>
        </w:rPr>
        <w:t xml:space="preserve">23 </w:t>
      </w:r>
      <w:r w:rsidR="00A64BC4">
        <w:rPr>
          <w:rFonts w:ascii="Times New Roman" w:hAnsi="Times New Roman" w:cs="Times New Roman"/>
          <w:bCs/>
          <w:sz w:val="26"/>
          <w:szCs w:val="26"/>
        </w:rPr>
        <w:t>№</w:t>
      </w:r>
      <w:r w:rsidR="00CB55B4">
        <w:rPr>
          <w:rFonts w:ascii="Times New Roman" w:hAnsi="Times New Roman" w:cs="Times New Roman"/>
          <w:bCs/>
          <w:sz w:val="26"/>
          <w:szCs w:val="26"/>
        </w:rPr>
        <w:t xml:space="preserve"> 2268 (ред. от 14.03.2024) «</w:t>
      </w:r>
      <w:r w:rsidR="00CB55B4" w:rsidRPr="00CB55B4">
        <w:rPr>
          <w:rFonts w:ascii="Times New Roman" w:hAnsi="Times New Roman" w:cs="Times New Roman"/>
          <w:bCs/>
          <w:sz w:val="26"/>
          <w:szCs w:val="26"/>
        </w:rPr>
        <w:t>О ведении государственного реестра объектов накоп</w:t>
      </w:r>
      <w:r w:rsidR="00CB55B4">
        <w:rPr>
          <w:rFonts w:ascii="Times New Roman" w:hAnsi="Times New Roman" w:cs="Times New Roman"/>
          <w:bCs/>
          <w:sz w:val="26"/>
          <w:szCs w:val="26"/>
        </w:rPr>
        <w:t xml:space="preserve">ленного вреда окружающей среде» </w:t>
      </w:r>
      <w:r w:rsidRPr="0033122B">
        <w:rPr>
          <w:rFonts w:ascii="Times New Roman" w:hAnsi="Times New Roman" w:cs="Times New Roman"/>
          <w:bCs/>
          <w:sz w:val="26"/>
          <w:szCs w:val="26"/>
        </w:rPr>
        <w:t xml:space="preserve">(далее - Правила). При подаче заявления, согласно п. 6 Правил, также предоставляются материалы выявления и оценки объекта, содержащие в том числе сведения в соответствии с п. 2 ст. 80.1 Федерального закона от 10.01.2002 </w:t>
      </w:r>
      <w:r w:rsidR="00A64BC4">
        <w:rPr>
          <w:rFonts w:ascii="Times New Roman" w:hAnsi="Times New Roman" w:cs="Times New Roman"/>
          <w:bCs/>
          <w:sz w:val="26"/>
          <w:szCs w:val="26"/>
        </w:rPr>
        <w:t>№</w:t>
      </w:r>
      <w:r w:rsidRPr="0033122B">
        <w:rPr>
          <w:rFonts w:ascii="Times New Roman" w:hAnsi="Times New Roman" w:cs="Times New Roman"/>
          <w:bCs/>
          <w:sz w:val="26"/>
          <w:szCs w:val="26"/>
        </w:rPr>
        <w:t xml:space="preserve"> 7-ФЗ </w:t>
      </w:r>
      <w:r w:rsidR="00A64BC4">
        <w:rPr>
          <w:rFonts w:ascii="Times New Roman" w:hAnsi="Times New Roman" w:cs="Times New Roman"/>
          <w:bCs/>
          <w:sz w:val="26"/>
          <w:szCs w:val="26"/>
        </w:rPr>
        <w:t>«</w:t>
      </w:r>
      <w:r w:rsidRPr="0033122B">
        <w:rPr>
          <w:rFonts w:ascii="Times New Roman" w:hAnsi="Times New Roman" w:cs="Times New Roman"/>
          <w:bCs/>
          <w:sz w:val="26"/>
          <w:szCs w:val="26"/>
        </w:rPr>
        <w:t>Об охране окружающей среды</w:t>
      </w:r>
      <w:r w:rsidR="00A64BC4">
        <w:rPr>
          <w:rFonts w:ascii="Times New Roman" w:hAnsi="Times New Roman" w:cs="Times New Roman"/>
          <w:bCs/>
          <w:sz w:val="26"/>
          <w:szCs w:val="26"/>
        </w:rPr>
        <w:t>»</w:t>
      </w:r>
      <w:r w:rsidRPr="0033122B">
        <w:rPr>
          <w:rFonts w:ascii="Times New Roman" w:hAnsi="Times New Roman" w:cs="Times New Roman"/>
          <w:bCs/>
          <w:sz w:val="26"/>
          <w:szCs w:val="26"/>
        </w:rPr>
        <w:t>, в частности площади территорий и акваторий, на которых расположен ОНВОС, объем или массу размещенных на объекте загрязняющих веществ.</w:t>
      </w:r>
    </w:p>
    <w:p w14:paraId="54F784F9" w14:textId="07F7C1D8" w:rsidR="0033122B" w:rsidRPr="0033122B" w:rsidRDefault="0033122B" w:rsidP="006A2BB9">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 xml:space="preserve">По результатам круглого стола </w:t>
      </w:r>
      <w:r w:rsidR="00A64BC4">
        <w:rPr>
          <w:rFonts w:ascii="Times New Roman" w:hAnsi="Times New Roman" w:cs="Times New Roman"/>
          <w:bCs/>
          <w:sz w:val="26"/>
          <w:szCs w:val="26"/>
        </w:rPr>
        <w:t>«</w:t>
      </w:r>
      <w:r w:rsidRPr="0033122B">
        <w:rPr>
          <w:rFonts w:ascii="Times New Roman" w:hAnsi="Times New Roman" w:cs="Times New Roman"/>
          <w:bCs/>
          <w:sz w:val="26"/>
          <w:szCs w:val="26"/>
        </w:rPr>
        <w:t>О ситуации по обращению с ТКО на территории Красноярского края</w:t>
      </w:r>
      <w:r w:rsidR="00A64BC4">
        <w:rPr>
          <w:rFonts w:ascii="Times New Roman" w:hAnsi="Times New Roman" w:cs="Times New Roman"/>
          <w:bCs/>
          <w:sz w:val="26"/>
          <w:szCs w:val="26"/>
        </w:rPr>
        <w:t>»</w:t>
      </w:r>
      <w:r w:rsidRPr="0033122B">
        <w:rPr>
          <w:rFonts w:ascii="Times New Roman" w:hAnsi="Times New Roman" w:cs="Times New Roman"/>
          <w:bCs/>
          <w:sz w:val="26"/>
          <w:szCs w:val="26"/>
        </w:rPr>
        <w:t xml:space="preserve">, проведенного Комитетом по природным ресурсам и экологии Законодательного Собрания Красноярского края 04.03.2020, министерству экологии и рационального природопользования Красноярского края рекомендовано дополнить государственную программу Красноярского края </w:t>
      </w:r>
      <w:r w:rsidR="00A64BC4">
        <w:rPr>
          <w:rFonts w:ascii="Times New Roman" w:hAnsi="Times New Roman" w:cs="Times New Roman"/>
          <w:bCs/>
          <w:sz w:val="26"/>
          <w:szCs w:val="26"/>
        </w:rPr>
        <w:t>«</w:t>
      </w:r>
      <w:r w:rsidRPr="0033122B">
        <w:rPr>
          <w:rFonts w:ascii="Times New Roman" w:hAnsi="Times New Roman" w:cs="Times New Roman"/>
          <w:bCs/>
          <w:sz w:val="26"/>
          <w:szCs w:val="26"/>
        </w:rPr>
        <w:t>Охрана окружающей среды, воспроизводство природных ресурсов</w:t>
      </w:r>
      <w:r w:rsidR="00A64BC4">
        <w:rPr>
          <w:rFonts w:ascii="Times New Roman" w:hAnsi="Times New Roman" w:cs="Times New Roman"/>
          <w:bCs/>
          <w:sz w:val="26"/>
          <w:szCs w:val="26"/>
        </w:rPr>
        <w:t>»</w:t>
      </w:r>
      <w:r w:rsidRPr="0033122B">
        <w:rPr>
          <w:rFonts w:ascii="Times New Roman" w:hAnsi="Times New Roman" w:cs="Times New Roman"/>
          <w:bCs/>
          <w:sz w:val="26"/>
          <w:szCs w:val="26"/>
        </w:rPr>
        <w:t xml:space="preserve"> подпрограммой, предусматривающей </w:t>
      </w:r>
      <w:proofErr w:type="spellStart"/>
      <w:r w:rsidRPr="0033122B">
        <w:rPr>
          <w:rFonts w:ascii="Times New Roman" w:hAnsi="Times New Roman" w:cs="Times New Roman"/>
          <w:bCs/>
          <w:sz w:val="26"/>
          <w:szCs w:val="26"/>
        </w:rPr>
        <w:t>софинансирование</w:t>
      </w:r>
      <w:proofErr w:type="spellEnd"/>
      <w:r w:rsidRPr="0033122B">
        <w:rPr>
          <w:rFonts w:ascii="Times New Roman" w:hAnsi="Times New Roman" w:cs="Times New Roman"/>
          <w:bCs/>
          <w:sz w:val="26"/>
          <w:szCs w:val="26"/>
        </w:rPr>
        <w:t xml:space="preserve"> мероприятий по ликвидации несанкционированных свалок за счет бюджета Красноярского края.</w:t>
      </w:r>
    </w:p>
    <w:p w14:paraId="36B5281D" w14:textId="45444AB0" w:rsidR="0033122B" w:rsidRPr="0033122B" w:rsidRDefault="0033122B" w:rsidP="006A2BB9">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 xml:space="preserve">Министерством экологии и рационального природопользования Красноярского края (далее - министерство) начата работа по включению потенциальных ОНВОС муниципального образования город Норильск в государственный реестр ОНВОС. По запросу министерства от 04.09.2020 </w:t>
      </w:r>
      <w:r w:rsidR="00D93475">
        <w:rPr>
          <w:rFonts w:ascii="Times New Roman" w:hAnsi="Times New Roman" w:cs="Times New Roman"/>
          <w:bCs/>
          <w:sz w:val="26"/>
          <w:szCs w:val="26"/>
        </w:rPr>
        <w:t>№</w:t>
      </w:r>
      <w:r w:rsidRPr="0033122B">
        <w:rPr>
          <w:rFonts w:ascii="Times New Roman" w:hAnsi="Times New Roman" w:cs="Times New Roman"/>
          <w:bCs/>
          <w:sz w:val="26"/>
          <w:szCs w:val="26"/>
        </w:rPr>
        <w:t xml:space="preserve"> 77-010837 на основе Реестра объектов несанкционированного размещения отходов муниципального образования город Норильск Администрацией города Норильска проведена работа по выявлению и первичному обследованию ОНВОС с составлением актов обследования и фотоматериалов. Запрошенные документы направлены в министерство письмом от 30.09.2020 </w:t>
      </w:r>
      <w:r w:rsidR="00D93475">
        <w:rPr>
          <w:rFonts w:ascii="Times New Roman" w:hAnsi="Times New Roman" w:cs="Times New Roman"/>
          <w:bCs/>
          <w:sz w:val="26"/>
          <w:szCs w:val="26"/>
        </w:rPr>
        <w:t>№</w:t>
      </w:r>
      <w:r w:rsidRPr="0033122B">
        <w:rPr>
          <w:rFonts w:ascii="Times New Roman" w:hAnsi="Times New Roman" w:cs="Times New Roman"/>
          <w:bCs/>
          <w:sz w:val="26"/>
          <w:szCs w:val="26"/>
        </w:rPr>
        <w:t xml:space="preserve"> 010-4844. До завершения указанного мероприятия государственная программа Красноярского края </w:t>
      </w:r>
      <w:r w:rsidR="00D93475">
        <w:rPr>
          <w:rFonts w:ascii="Times New Roman" w:hAnsi="Times New Roman" w:cs="Times New Roman"/>
          <w:bCs/>
          <w:sz w:val="26"/>
          <w:szCs w:val="26"/>
        </w:rPr>
        <w:t>«</w:t>
      </w:r>
      <w:r w:rsidRPr="0033122B">
        <w:rPr>
          <w:rFonts w:ascii="Times New Roman" w:hAnsi="Times New Roman" w:cs="Times New Roman"/>
          <w:bCs/>
          <w:sz w:val="26"/>
          <w:szCs w:val="26"/>
        </w:rPr>
        <w:t>Охрана окружающей среды, воспроизводство природных ресурсов</w:t>
      </w:r>
      <w:r w:rsidR="00D93475">
        <w:rPr>
          <w:rFonts w:ascii="Times New Roman" w:hAnsi="Times New Roman" w:cs="Times New Roman"/>
          <w:bCs/>
          <w:sz w:val="26"/>
          <w:szCs w:val="26"/>
        </w:rPr>
        <w:t>»</w:t>
      </w:r>
      <w:r w:rsidRPr="0033122B">
        <w:rPr>
          <w:rFonts w:ascii="Times New Roman" w:hAnsi="Times New Roman" w:cs="Times New Roman"/>
          <w:bCs/>
          <w:sz w:val="26"/>
          <w:szCs w:val="26"/>
        </w:rPr>
        <w:t xml:space="preserve">, утвержденная Постановлением Правительства Красноярского края от 30.09.2013 </w:t>
      </w:r>
      <w:r w:rsidR="00D93475">
        <w:rPr>
          <w:rFonts w:ascii="Times New Roman" w:hAnsi="Times New Roman" w:cs="Times New Roman"/>
          <w:bCs/>
          <w:sz w:val="26"/>
          <w:szCs w:val="26"/>
        </w:rPr>
        <w:t>№</w:t>
      </w:r>
      <w:r w:rsidRPr="0033122B">
        <w:rPr>
          <w:rFonts w:ascii="Times New Roman" w:hAnsi="Times New Roman" w:cs="Times New Roman"/>
          <w:bCs/>
          <w:sz w:val="26"/>
          <w:szCs w:val="26"/>
        </w:rPr>
        <w:t xml:space="preserve"> 512-п не содержит подпрограммы, предполагающей предоставление субсидий муниципалитетам края для целей ликвидации ОНВОС.</w:t>
      </w:r>
    </w:p>
    <w:p w14:paraId="16B607B9" w14:textId="77777777" w:rsidR="00D55A28" w:rsidRDefault="0033122B" w:rsidP="00D55A28">
      <w:pPr>
        <w:autoSpaceDE w:val="0"/>
        <w:autoSpaceDN w:val="0"/>
        <w:adjustRightInd w:val="0"/>
        <w:spacing w:after="0" w:line="240" w:lineRule="auto"/>
        <w:jc w:val="both"/>
        <w:rPr>
          <w:rFonts w:ascii="Times New Roman" w:hAnsi="Times New Roman" w:cs="Times New Roman"/>
          <w:sz w:val="26"/>
          <w:szCs w:val="26"/>
        </w:rPr>
      </w:pPr>
      <w:r w:rsidRPr="0033122B">
        <w:rPr>
          <w:rFonts w:ascii="Times New Roman" w:hAnsi="Times New Roman" w:cs="Times New Roman"/>
          <w:bCs/>
          <w:sz w:val="26"/>
          <w:szCs w:val="26"/>
        </w:rPr>
        <w:t xml:space="preserve">После включения ликвидируемого объекта в государственный реестр ОНВОС предполагается проведение комплекса мероприятий, установленных </w:t>
      </w:r>
      <w:r w:rsidR="00D55A28" w:rsidRPr="00D55A28">
        <w:rPr>
          <w:rFonts w:ascii="Times New Roman" w:hAnsi="Times New Roman" w:cs="Times New Roman"/>
          <w:bCs/>
          <w:sz w:val="26"/>
          <w:szCs w:val="26"/>
        </w:rPr>
        <w:lastRenderedPageBreak/>
        <w:t>Постановление</w:t>
      </w:r>
      <w:r w:rsidR="00D55A28">
        <w:rPr>
          <w:rFonts w:ascii="Times New Roman" w:hAnsi="Times New Roman" w:cs="Times New Roman"/>
          <w:bCs/>
          <w:sz w:val="26"/>
          <w:szCs w:val="26"/>
        </w:rPr>
        <w:t>м</w:t>
      </w:r>
      <w:r w:rsidR="00D55A28" w:rsidRPr="00D55A28">
        <w:rPr>
          <w:rFonts w:ascii="Times New Roman" w:hAnsi="Times New Roman" w:cs="Times New Roman"/>
          <w:bCs/>
          <w:sz w:val="26"/>
          <w:szCs w:val="26"/>
        </w:rPr>
        <w:t xml:space="preserve"> </w:t>
      </w:r>
      <w:r w:rsidR="00D55A28">
        <w:rPr>
          <w:rFonts w:ascii="Times New Roman" w:hAnsi="Times New Roman" w:cs="Times New Roman"/>
          <w:bCs/>
          <w:sz w:val="26"/>
          <w:szCs w:val="26"/>
        </w:rPr>
        <w:t>Правительства РФ от 27.12.2023 № 2323 (ред. от 28.10.2024)</w:t>
      </w:r>
      <w:r w:rsidR="00D55A28">
        <w:rPr>
          <w:rFonts w:ascii="Times New Roman" w:hAnsi="Times New Roman" w:cs="Times New Roman"/>
          <w:bCs/>
          <w:sz w:val="26"/>
          <w:szCs w:val="26"/>
        </w:rPr>
        <w:br/>
        <w:t xml:space="preserve"> «</w:t>
      </w:r>
      <w:r w:rsidR="00D55A28" w:rsidRPr="00D55A28">
        <w:rPr>
          <w:rFonts w:ascii="Times New Roman" w:hAnsi="Times New Roman" w:cs="Times New Roman"/>
          <w:bCs/>
          <w:sz w:val="26"/>
          <w:szCs w:val="26"/>
        </w:rPr>
        <w:t xml:space="preserve">Об утверждении Правил организации ликвидации накопленного вреда </w:t>
      </w:r>
      <w:r w:rsidR="00D55A28">
        <w:rPr>
          <w:rFonts w:ascii="Times New Roman" w:hAnsi="Times New Roman" w:cs="Times New Roman"/>
          <w:bCs/>
          <w:sz w:val="26"/>
          <w:szCs w:val="26"/>
        </w:rPr>
        <w:t>окружающей среде».</w:t>
      </w:r>
      <w:r w:rsidR="00D55A28" w:rsidRPr="00D55A28">
        <w:rPr>
          <w:rFonts w:ascii="Times New Roman" w:hAnsi="Times New Roman" w:cs="Times New Roman"/>
          <w:sz w:val="26"/>
          <w:szCs w:val="26"/>
        </w:rPr>
        <w:t xml:space="preserve"> </w:t>
      </w:r>
    </w:p>
    <w:p w14:paraId="42DB67AF" w14:textId="2B166F3C" w:rsidR="00D55A28" w:rsidRDefault="00D55A28" w:rsidP="00D55A28">
      <w:pPr>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Организация ликвидации накопленного вреда включает в себя:</w:t>
      </w:r>
    </w:p>
    <w:p w14:paraId="762583BB" w14:textId="5B388919" w:rsidR="00D55A28" w:rsidRDefault="00D55A28" w:rsidP="00D55A28">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проведение необходимых обследований объекта;</w:t>
      </w:r>
    </w:p>
    <w:p w14:paraId="183B9100" w14:textId="143EDDDC" w:rsidR="00D55A28" w:rsidRDefault="00D55A28" w:rsidP="00D55A28">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разработку проекта ликвидации;</w:t>
      </w:r>
    </w:p>
    <w:p w14:paraId="40366E6A" w14:textId="5B106E5E" w:rsidR="00D55A28" w:rsidRDefault="00D55A28" w:rsidP="00D55A28">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утверждение проекта ликвидации;</w:t>
      </w:r>
    </w:p>
    <w:p w14:paraId="0336A1F1" w14:textId="35B88C6F" w:rsidR="00D55A28" w:rsidRDefault="00D55A28" w:rsidP="00D55A28">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проведение ликвидации накопленного вреда.</w:t>
      </w:r>
    </w:p>
    <w:p w14:paraId="5B7889CF" w14:textId="1A9B9F2B" w:rsidR="0033122B" w:rsidRPr="0033122B" w:rsidRDefault="0033122B" w:rsidP="00D55A28">
      <w:pPr>
        <w:autoSpaceDE w:val="0"/>
        <w:autoSpaceDN w:val="0"/>
        <w:adjustRightInd w:val="0"/>
        <w:spacing w:after="0" w:line="240" w:lineRule="auto"/>
        <w:ind w:firstLine="540"/>
        <w:jc w:val="both"/>
        <w:rPr>
          <w:rFonts w:ascii="Times New Roman" w:hAnsi="Times New Roman" w:cs="Times New Roman"/>
          <w:bCs/>
          <w:sz w:val="26"/>
          <w:szCs w:val="26"/>
        </w:rPr>
      </w:pPr>
      <w:r w:rsidRPr="00FD2D7E">
        <w:rPr>
          <w:rFonts w:ascii="Times New Roman" w:hAnsi="Times New Roman" w:cs="Times New Roman"/>
          <w:bCs/>
          <w:sz w:val="26"/>
          <w:szCs w:val="26"/>
        </w:rPr>
        <w:t>Ранее</w:t>
      </w:r>
      <w:r w:rsidRPr="0033122B">
        <w:rPr>
          <w:rFonts w:ascii="Times New Roman" w:hAnsi="Times New Roman" w:cs="Times New Roman"/>
          <w:bCs/>
          <w:sz w:val="26"/>
          <w:szCs w:val="26"/>
        </w:rPr>
        <w:t xml:space="preserve"> мероприятие не реализовывалось. В рамках МП необходима разработка Проектов ликвидации несанкционированных мест размещения отходов для дальнейшего включения в государственный реестр ОНВОС и последующей ликвидации в рамках федеральных </w:t>
      </w:r>
      <w:r w:rsidR="001807B9">
        <w:rPr>
          <w:rFonts w:ascii="Times New Roman" w:hAnsi="Times New Roman" w:cs="Times New Roman"/>
          <w:bCs/>
          <w:sz w:val="26"/>
          <w:szCs w:val="26"/>
        </w:rPr>
        <w:t>программ национального проекта «Экология»</w:t>
      </w:r>
      <w:r w:rsidRPr="0033122B">
        <w:rPr>
          <w:rFonts w:ascii="Times New Roman" w:hAnsi="Times New Roman" w:cs="Times New Roman"/>
          <w:bCs/>
          <w:sz w:val="26"/>
          <w:szCs w:val="26"/>
        </w:rPr>
        <w:t>.</w:t>
      </w:r>
    </w:p>
    <w:p w14:paraId="3A4BC203" w14:textId="77777777" w:rsidR="0033122B" w:rsidRPr="0033122B" w:rsidRDefault="0033122B" w:rsidP="006A2BB9">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Места (площадки) накопления ТКО, вопросы создания и содержания.</w:t>
      </w:r>
    </w:p>
    <w:p w14:paraId="075EB194" w14:textId="4F4B9759" w:rsidR="0033122B" w:rsidRPr="0033122B" w:rsidRDefault="0033122B" w:rsidP="006A2BB9">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 xml:space="preserve">Санитарные правила и нормы СанПиН 2.1.3684-21 </w:t>
      </w:r>
      <w:r w:rsidR="00D93475">
        <w:rPr>
          <w:rFonts w:ascii="Times New Roman" w:hAnsi="Times New Roman" w:cs="Times New Roman"/>
          <w:bCs/>
          <w:sz w:val="26"/>
          <w:szCs w:val="26"/>
        </w:rPr>
        <w:t>«</w:t>
      </w:r>
      <w:r w:rsidRPr="0033122B">
        <w:rPr>
          <w:rFonts w:ascii="Times New Roman" w:hAnsi="Times New Roman" w:cs="Times New Roman"/>
          <w:bCs/>
          <w:sz w:val="26"/>
          <w:szCs w:val="26"/>
        </w:rPr>
        <w:t>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00D93475">
        <w:rPr>
          <w:rFonts w:ascii="Times New Roman" w:hAnsi="Times New Roman" w:cs="Times New Roman"/>
          <w:bCs/>
          <w:sz w:val="26"/>
          <w:szCs w:val="26"/>
        </w:rPr>
        <w:t>»</w:t>
      </w:r>
      <w:r w:rsidRPr="0033122B">
        <w:rPr>
          <w:rFonts w:ascii="Times New Roman" w:hAnsi="Times New Roman" w:cs="Times New Roman"/>
          <w:bCs/>
          <w:sz w:val="26"/>
          <w:szCs w:val="26"/>
        </w:rPr>
        <w:t xml:space="preserve"> утверждены Постановлением Главного государственного санитарного врача РФ от 28.01.2021 </w:t>
      </w:r>
      <w:r w:rsidR="00D93475">
        <w:rPr>
          <w:rFonts w:ascii="Times New Roman" w:hAnsi="Times New Roman" w:cs="Times New Roman"/>
          <w:bCs/>
          <w:sz w:val="26"/>
          <w:szCs w:val="26"/>
        </w:rPr>
        <w:t>№</w:t>
      </w:r>
      <w:r w:rsidRPr="0033122B">
        <w:rPr>
          <w:rFonts w:ascii="Times New Roman" w:hAnsi="Times New Roman" w:cs="Times New Roman"/>
          <w:bCs/>
          <w:sz w:val="26"/>
          <w:szCs w:val="26"/>
        </w:rPr>
        <w:t xml:space="preserve"> 3 и вступили в силу с 01.03.2021.</w:t>
      </w:r>
    </w:p>
    <w:p w14:paraId="56CF2EFD" w14:textId="168FEFA8" w:rsidR="0033122B" w:rsidRPr="0033122B" w:rsidRDefault="0033122B" w:rsidP="006A2BB9">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 xml:space="preserve">Пунктом 1 статьи 8 Федерального закона от 24.06.1998 </w:t>
      </w:r>
      <w:r w:rsidR="00D93475">
        <w:rPr>
          <w:rFonts w:ascii="Times New Roman" w:hAnsi="Times New Roman" w:cs="Times New Roman"/>
          <w:bCs/>
          <w:sz w:val="26"/>
          <w:szCs w:val="26"/>
        </w:rPr>
        <w:t>№</w:t>
      </w:r>
      <w:r w:rsidRPr="0033122B">
        <w:rPr>
          <w:rFonts w:ascii="Times New Roman" w:hAnsi="Times New Roman" w:cs="Times New Roman"/>
          <w:bCs/>
          <w:sz w:val="26"/>
          <w:szCs w:val="26"/>
        </w:rPr>
        <w:t xml:space="preserve"> 89-ФЗ </w:t>
      </w:r>
      <w:r w:rsidR="00D93475">
        <w:rPr>
          <w:rFonts w:ascii="Times New Roman" w:hAnsi="Times New Roman" w:cs="Times New Roman"/>
          <w:bCs/>
          <w:sz w:val="26"/>
          <w:szCs w:val="26"/>
        </w:rPr>
        <w:t>«</w:t>
      </w:r>
      <w:r w:rsidRPr="0033122B">
        <w:rPr>
          <w:rFonts w:ascii="Times New Roman" w:hAnsi="Times New Roman" w:cs="Times New Roman"/>
          <w:bCs/>
          <w:sz w:val="26"/>
          <w:szCs w:val="26"/>
        </w:rPr>
        <w:t>Об отходах производства и потребления</w:t>
      </w:r>
      <w:r w:rsidR="00D93475">
        <w:rPr>
          <w:rFonts w:ascii="Times New Roman" w:hAnsi="Times New Roman" w:cs="Times New Roman"/>
          <w:bCs/>
          <w:sz w:val="26"/>
          <w:szCs w:val="26"/>
        </w:rPr>
        <w:t>»</w:t>
      </w:r>
      <w:r w:rsidRPr="0033122B">
        <w:rPr>
          <w:rFonts w:ascii="Times New Roman" w:hAnsi="Times New Roman" w:cs="Times New Roman"/>
          <w:bCs/>
          <w:sz w:val="26"/>
          <w:szCs w:val="26"/>
        </w:rPr>
        <w:t>, к полномочиям органов местного самоуправления городских поселений в области обращения с твердыми коммунальными отходами (ТКО) относятся: создание и содержание мест (площадок) накопления ТКО, за исключением установленных законодательством Российской Федерации случаев, когда такая обязанность лежит на других лицах.</w:t>
      </w:r>
    </w:p>
    <w:p w14:paraId="654A90E6" w14:textId="38FD3464" w:rsidR="0033122B" w:rsidRPr="0033122B" w:rsidRDefault="0033122B" w:rsidP="006A2BB9">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 xml:space="preserve">Требования к содержанию общего имущества предусмотрены пунктом 10 Постановления Правительства РФ от 13.08.2006 </w:t>
      </w:r>
      <w:r w:rsidR="00D93475">
        <w:rPr>
          <w:rFonts w:ascii="Times New Roman" w:hAnsi="Times New Roman" w:cs="Times New Roman"/>
          <w:bCs/>
          <w:sz w:val="26"/>
          <w:szCs w:val="26"/>
        </w:rPr>
        <w:t>№</w:t>
      </w:r>
      <w:r w:rsidRPr="0033122B">
        <w:rPr>
          <w:rFonts w:ascii="Times New Roman" w:hAnsi="Times New Roman" w:cs="Times New Roman"/>
          <w:bCs/>
          <w:sz w:val="26"/>
          <w:szCs w:val="26"/>
        </w:rPr>
        <w:t xml:space="preserve"> 491 </w:t>
      </w:r>
      <w:r w:rsidR="00D93475">
        <w:rPr>
          <w:rFonts w:ascii="Times New Roman" w:hAnsi="Times New Roman" w:cs="Times New Roman"/>
          <w:bCs/>
          <w:sz w:val="26"/>
          <w:szCs w:val="26"/>
        </w:rPr>
        <w:t>«</w:t>
      </w:r>
      <w:r w:rsidRPr="0033122B">
        <w:rPr>
          <w:rFonts w:ascii="Times New Roman" w:hAnsi="Times New Roman" w:cs="Times New Roman"/>
          <w:bCs/>
          <w:sz w:val="26"/>
          <w:szCs w:val="26"/>
        </w:rPr>
        <w:t>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r w:rsidR="00D93475">
        <w:rPr>
          <w:rFonts w:ascii="Times New Roman" w:hAnsi="Times New Roman" w:cs="Times New Roman"/>
          <w:bCs/>
          <w:sz w:val="26"/>
          <w:szCs w:val="26"/>
        </w:rPr>
        <w:t>»</w:t>
      </w:r>
      <w:r w:rsidRPr="0033122B">
        <w:rPr>
          <w:rFonts w:ascii="Times New Roman" w:hAnsi="Times New Roman" w:cs="Times New Roman"/>
          <w:bCs/>
          <w:sz w:val="26"/>
          <w:szCs w:val="26"/>
        </w:rPr>
        <w:t>.</w:t>
      </w:r>
    </w:p>
    <w:p w14:paraId="78A5C475" w14:textId="1582DB5E" w:rsidR="0033122B" w:rsidRPr="001807B9" w:rsidRDefault="0033122B" w:rsidP="006A2BB9">
      <w:pPr>
        <w:autoSpaceDE w:val="0"/>
        <w:autoSpaceDN w:val="0"/>
        <w:adjustRightInd w:val="0"/>
        <w:spacing w:after="0" w:line="240" w:lineRule="auto"/>
        <w:ind w:firstLine="708"/>
        <w:jc w:val="both"/>
        <w:rPr>
          <w:rFonts w:ascii="Times New Roman" w:hAnsi="Times New Roman" w:cs="Times New Roman"/>
          <w:bCs/>
          <w:sz w:val="26"/>
          <w:szCs w:val="26"/>
        </w:rPr>
      </w:pPr>
      <w:r w:rsidRPr="001807B9">
        <w:rPr>
          <w:rFonts w:ascii="Times New Roman" w:hAnsi="Times New Roman" w:cs="Times New Roman"/>
          <w:bCs/>
          <w:sz w:val="26"/>
          <w:szCs w:val="26"/>
        </w:rPr>
        <w:t>Места (площадки) накопления ТКО на территории города Норильска в подавляющем большинстве случаев созданы более 20 лет назад и не соответствуют требованиям санитарных норм и правил. В случае с многоквартирными домами, не имеющими мусоропроводов (</w:t>
      </w:r>
      <w:r w:rsidR="00D93475">
        <w:rPr>
          <w:rFonts w:ascii="Times New Roman" w:hAnsi="Times New Roman" w:cs="Times New Roman"/>
          <w:bCs/>
          <w:sz w:val="26"/>
          <w:szCs w:val="26"/>
        </w:rPr>
        <w:t>«</w:t>
      </w:r>
      <w:proofErr w:type="spellStart"/>
      <w:r w:rsidRPr="001807B9">
        <w:rPr>
          <w:rFonts w:ascii="Times New Roman" w:hAnsi="Times New Roman" w:cs="Times New Roman"/>
          <w:bCs/>
          <w:sz w:val="26"/>
          <w:szCs w:val="26"/>
        </w:rPr>
        <w:t>сталинки</w:t>
      </w:r>
      <w:proofErr w:type="spellEnd"/>
      <w:r w:rsidR="00D93475">
        <w:rPr>
          <w:rFonts w:ascii="Times New Roman" w:hAnsi="Times New Roman" w:cs="Times New Roman"/>
          <w:bCs/>
          <w:sz w:val="26"/>
          <w:szCs w:val="26"/>
        </w:rPr>
        <w:t>»</w:t>
      </w:r>
      <w:r w:rsidRPr="001807B9">
        <w:rPr>
          <w:rFonts w:ascii="Times New Roman" w:hAnsi="Times New Roman" w:cs="Times New Roman"/>
          <w:bCs/>
          <w:sz w:val="26"/>
          <w:szCs w:val="26"/>
        </w:rPr>
        <w:t xml:space="preserve">, </w:t>
      </w:r>
      <w:r w:rsidR="00D93475">
        <w:rPr>
          <w:rFonts w:ascii="Times New Roman" w:hAnsi="Times New Roman" w:cs="Times New Roman"/>
          <w:bCs/>
          <w:sz w:val="26"/>
          <w:szCs w:val="26"/>
        </w:rPr>
        <w:t>«</w:t>
      </w:r>
      <w:proofErr w:type="spellStart"/>
      <w:r w:rsidRPr="001807B9">
        <w:rPr>
          <w:rFonts w:ascii="Times New Roman" w:hAnsi="Times New Roman" w:cs="Times New Roman"/>
          <w:bCs/>
          <w:sz w:val="26"/>
          <w:szCs w:val="26"/>
        </w:rPr>
        <w:t>хрущевки</w:t>
      </w:r>
      <w:proofErr w:type="spellEnd"/>
      <w:r w:rsidR="00D93475">
        <w:rPr>
          <w:rFonts w:ascii="Times New Roman" w:hAnsi="Times New Roman" w:cs="Times New Roman"/>
          <w:bCs/>
          <w:sz w:val="26"/>
          <w:szCs w:val="26"/>
        </w:rPr>
        <w:t>»</w:t>
      </w:r>
      <w:r w:rsidRPr="001807B9">
        <w:rPr>
          <w:rFonts w:ascii="Times New Roman" w:hAnsi="Times New Roman" w:cs="Times New Roman"/>
          <w:bCs/>
          <w:sz w:val="26"/>
          <w:szCs w:val="26"/>
        </w:rPr>
        <w:t>) места накопления ТКО находятся за пределами земельного участка многоквартирного дома, следовательно.</w:t>
      </w:r>
    </w:p>
    <w:p w14:paraId="0A6EB4D8" w14:textId="77777777" w:rsidR="0033122B" w:rsidRPr="0033122B" w:rsidRDefault="0033122B" w:rsidP="006A2BB9">
      <w:pPr>
        <w:autoSpaceDE w:val="0"/>
        <w:autoSpaceDN w:val="0"/>
        <w:adjustRightInd w:val="0"/>
        <w:spacing w:after="0" w:line="240" w:lineRule="auto"/>
        <w:ind w:firstLine="708"/>
        <w:jc w:val="both"/>
        <w:rPr>
          <w:rFonts w:ascii="Times New Roman" w:hAnsi="Times New Roman" w:cs="Times New Roman"/>
          <w:bCs/>
          <w:sz w:val="26"/>
          <w:szCs w:val="26"/>
        </w:rPr>
      </w:pPr>
      <w:r w:rsidRPr="001807B9">
        <w:rPr>
          <w:rFonts w:ascii="Times New Roman" w:hAnsi="Times New Roman" w:cs="Times New Roman"/>
          <w:bCs/>
          <w:sz w:val="26"/>
          <w:szCs w:val="26"/>
        </w:rPr>
        <w:t>Существующие площадки в большинстве случаев не соответствуют требованиям СанПиН 2.1.3684-21 по ряду параметров (отсутствие твердого основания с уклоном для отведения талых и дождевых сточных вод, ограждения с трех сторон высотой не менее 1 метра, навеса), контейнерное оборудование изношено, нуждается в замене, нет отсека для крупногабаритных отходов. В ряде случаев площадки отсутствуют, контейнеры установлены на земле.</w:t>
      </w:r>
    </w:p>
    <w:p w14:paraId="541C6B27" w14:textId="77777777" w:rsidR="0033122B" w:rsidRPr="0033122B" w:rsidRDefault="0033122B" w:rsidP="001D360A">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 xml:space="preserve">Кроме того, на территории муниципального образования город Норильск в подавляющем большинстве земельные участки, сформированные под многоквартирными домами, не позволяют оборудовать новую контейнерную </w:t>
      </w:r>
      <w:r w:rsidRPr="0033122B">
        <w:rPr>
          <w:rFonts w:ascii="Times New Roman" w:hAnsi="Times New Roman" w:cs="Times New Roman"/>
          <w:bCs/>
          <w:sz w:val="26"/>
          <w:szCs w:val="26"/>
        </w:rPr>
        <w:lastRenderedPageBreak/>
        <w:t>площадку по требованиям СанПиН 2.1.3684-21 в связи с невозможностью соблюдения удаления от многоквартирного дома на 20 м в пределах землеотвода многоквартирного дома.</w:t>
      </w:r>
    </w:p>
    <w:p w14:paraId="6147A935" w14:textId="77777777" w:rsidR="0033122B" w:rsidRPr="0033122B" w:rsidRDefault="0033122B" w:rsidP="001D360A">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 xml:space="preserve">В данном случае складывается </w:t>
      </w:r>
      <w:proofErr w:type="gramStart"/>
      <w:r w:rsidRPr="0033122B">
        <w:rPr>
          <w:rFonts w:ascii="Times New Roman" w:hAnsi="Times New Roman" w:cs="Times New Roman"/>
          <w:bCs/>
          <w:sz w:val="26"/>
          <w:szCs w:val="26"/>
        </w:rPr>
        <w:t>ситуация</w:t>
      </w:r>
      <w:proofErr w:type="gramEnd"/>
      <w:r w:rsidRPr="0033122B">
        <w:rPr>
          <w:rFonts w:ascii="Times New Roman" w:hAnsi="Times New Roman" w:cs="Times New Roman"/>
          <w:bCs/>
          <w:sz w:val="26"/>
          <w:szCs w:val="26"/>
        </w:rPr>
        <w:t xml:space="preserve"> при которой собственники помещений в многоквартирных домах не имеют возможности организовать места (площадки) для накопления ТКО в силу отсутствия в многоквартирных домах помещений для организации мест накопления ТКО, либо ввиду формирования земельного участка под многоквартирным домом в размерах, не позволяющих разместить такие площадки.</w:t>
      </w:r>
    </w:p>
    <w:p w14:paraId="153341A1" w14:textId="53FFEE54" w:rsidR="0033122B" w:rsidRPr="0033122B" w:rsidRDefault="0033122B" w:rsidP="001D360A">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 xml:space="preserve">В соответствии со статьей 246 ГК РФ любые преобразования земельных участков, находящихся в общей долевой собственности собственников помещений в многоквартирных домах, возможны при условии соответствующего согласия всех собственников помещений в таком многоквартирном доме, что практически недостижимо. В соответствии с Федеральным законом от 24.06.1998 </w:t>
      </w:r>
      <w:r w:rsidR="00D93475">
        <w:rPr>
          <w:rFonts w:ascii="Times New Roman" w:hAnsi="Times New Roman" w:cs="Times New Roman"/>
          <w:bCs/>
          <w:sz w:val="26"/>
          <w:szCs w:val="26"/>
        </w:rPr>
        <w:t>№</w:t>
      </w:r>
      <w:r w:rsidRPr="0033122B">
        <w:rPr>
          <w:rFonts w:ascii="Times New Roman" w:hAnsi="Times New Roman" w:cs="Times New Roman"/>
          <w:bCs/>
          <w:sz w:val="26"/>
          <w:szCs w:val="26"/>
        </w:rPr>
        <w:t xml:space="preserve"> 89-ФЗ, обязанность создания и содержания мест накопления ТКО расположенных за пределами земельных участков многоквартирных домов возложена на орган местного самоуправления.</w:t>
      </w:r>
    </w:p>
    <w:p w14:paraId="6A697C20" w14:textId="77777777" w:rsidR="0033122B" w:rsidRPr="0033122B" w:rsidRDefault="0033122B" w:rsidP="001D360A">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При необходимости:</w:t>
      </w:r>
    </w:p>
    <w:p w14:paraId="6BCBD221" w14:textId="77777777" w:rsidR="0033122B" w:rsidRPr="0033122B" w:rsidRDefault="0033122B" w:rsidP="006A2BB9">
      <w:pPr>
        <w:autoSpaceDE w:val="0"/>
        <w:autoSpaceDN w:val="0"/>
        <w:adjustRightInd w:val="0"/>
        <w:spacing w:after="0" w:line="240" w:lineRule="auto"/>
        <w:jc w:val="both"/>
        <w:rPr>
          <w:rFonts w:ascii="Times New Roman" w:hAnsi="Times New Roman" w:cs="Times New Roman"/>
          <w:bCs/>
          <w:sz w:val="26"/>
          <w:szCs w:val="26"/>
        </w:rPr>
      </w:pPr>
      <w:r w:rsidRPr="0033122B">
        <w:rPr>
          <w:rFonts w:ascii="Times New Roman" w:hAnsi="Times New Roman" w:cs="Times New Roman"/>
          <w:bCs/>
          <w:sz w:val="26"/>
          <w:szCs w:val="26"/>
        </w:rPr>
        <w:t>- в случае принятия решения собственниками многоквартирного дома об исключении мусоропроводов из общедомового имущества (прекращения эксплуатации);</w:t>
      </w:r>
    </w:p>
    <w:p w14:paraId="05493B85" w14:textId="77777777" w:rsidR="0033122B" w:rsidRPr="0033122B" w:rsidRDefault="0033122B" w:rsidP="006A2BB9">
      <w:pPr>
        <w:autoSpaceDE w:val="0"/>
        <w:autoSpaceDN w:val="0"/>
        <w:adjustRightInd w:val="0"/>
        <w:spacing w:after="0" w:line="240" w:lineRule="auto"/>
        <w:jc w:val="both"/>
        <w:rPr>
          <w:rFonts w:ascii="Times New Roman" w:hAnsi="Times New Roman" w:cs="Times New Roman"/>
          <w:bCs/>
          <w:sz w:val="26"/>
          <w:szCs w:val="26"/>
        </w:rPr>
      </w:pPr>
      <w:r w:rsidRPr="0033122B">
        <w:rPr>
          <w:rFonts w:ascii="Times New Roman" w:hAnsi="Times New Roman" w:cs="Times New Roman"/>
          <w:bCs/>
          <w:sz w:val="26"/>
          <w:szCs w:val="26"/>
        </w:rPr>
        <w:t>- организации площадки накопления крупногабаритных отходов;</w:t>
      </w:r>
    </w:p>
    <w:p w14:paraId="657D16C9" w14:textId="77777777" w:rsidR="0033122B" w:rsidRPr="0033122B" w:rsidRDefault="0033122B" w:rsidP="006A2BB9">
      <w:pPr>
        <w:autoSpaceDE w:val="0"/>
        <w:autoSpaceDN w:val="0"/>
        <w:adjustRightInd w:val="0"/>
        <w:spacing w:after="0" w:line="240" w:lineRule="auto"/>
        <w:jc w:val="both"/>
        <w:rPr>
          <w:rFonts w:ascii="Times New Roman" w:hAnsi="Times New Roman" w:cs="Times New Roman"/>
          <w:bCs/>
          <w:sz w:val="26"/>
          <w:szCs w:val="26"/>
        </w:rPr>
      </w:pPr>
      <w:r w:rsidRPr="0033122B">
        <w:rPr>
          <w:rFonts w:ascii="Times New Roman" w:hAnsi="Times New Roman" w:cs="Times New Roman"/>
          <w:bCs/>
          <w:sz w:val="26"/>
          <w:szCs w:val="26"/>
        </w:rPr>
        <w:t>- недостаточности существующей площадки накопления (удаленность от дома, близость к детской/спортивной площадке);</w:t>
      </w:r>
    </w:p>
    <w:p w14:paraId="0AE00313" w14:textId="77777777" w:rsidR="0033122B" w:rsidRPr="0033122B" w:rsidRDefault="0033122B" w:rsidP="006A2BB9">
      <w:pPr>
        <w:autoSpaceDE w:val="0"/>
        <w:autoSpaceDN w:val="0"/>
        <w:adjustRightInd w:val="0"/>
        <w:spacing w:after="0" w:line="240" w:lineRule="auto"/>
        <w:jc w:val="both"/>
        <w:rPr>
          <w:rFonts w:ascii="Times New Roman" w:hAnsi="Times New Roman" w:cs="Times New Roman"/>
          <w:bCs/>
          <w:sz w:val="26"/>
          <w:szCs w:val="26"/>
        </w:rPr>
      </w:pPr>
      <w:r w:rsidRPr="0033122B">
        <w:rPr>
          <w:rFonts w:ascii="Times New Roman" w:hAnsi="Times New Roman" w:cs="Times New Roman"/>
          <w:bCs/>
          <w:sz w:val="26"/>
          <w:szCs w:val="26"/>
        </w:rPr>
        <w:t>- иное, возникает потребность создания нового места (площадки) накопления ТКО.</w:t>
      </w:r>
    </w:p>
    <w:p w14:paraId="4EE2B283" w14:textId="77777777" w:rsidR="0033122B" w:rsidRPr="0033122B" w:rsidRDefault="0033122B" w:rsidP="001D360A">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В результате реализации мероприятия планируется оборудование мест (площадок) накопления ТКО, находящихся в сфере ответственности Администрации города Норильска, по требованиям СанПиН 2.1.3684-21, их содержание, замена контейнерного оборудования, создание новых мест накопления ТКО, при необходимости.</w:t>
      </w:r>
    </w:p>
    <w:p w14:paraId="69E737C9" w14:textId="64460BE5" w:rsidR="0033122B" w:rsidRPr="0033122B" w:rsidRDefault="0033122B" w:rsidP="001D360A">
      <w:pPr>
        <w:autoSpaceDE w:val="0"/>
        <w:autoSpaceDN w:val="0"/>
        <w:adjustRightInd w:val="0"/>
        <w:spacing w:after="0" w:line="240" w:lineRule="auto"/>
        <w:ind w:firstLine="708"/>
        <w:jc w:val="both"/>
        <w:rPr>
          <w:rFonts w:ascii="Times New Roman" w:hAnsi="Times New Roman" w:cs="Times New Roman"/>
          <w:bCs/>
          <w:sz w:val="26"/>
          <w:szCs w:val="26"/>
        </w:rPr>
      </w:pPr>
      <w:r w:rsidRPr="00E75048">
        <w:rPr>
          <w:rFonts w:ascii="Times New Roman" w:hAnsi="Times New Roman" w:cs="Times New Roman"/>
          <w:bCs/>
          <w:sz w:val="26"/>
          <w:szCs w:val="26"/>
        </w:rPr>
        <w:t>За счет средств местного бюджета содержались ранее созданные управляющими организациями многоквартирных домов места (площадки) накопления ТКО, в период с 2020 - 2021 год - 56 мест (площадок) накопления ТКО, с 2022 года - 88</w:t>
      </w:r>
      <w:r w:rsidR="009B42BC" w:rsidRPr="00E75048">
        <w:rPr>
          <w:rFonts w:ascii="Times New Roman" w:hAnsi="Times New Roman" w:cs="Times New Roman"/>
          <w:bCs/>
          <w:sz w:val="26"/>
          <w:szCs w:val="26"/>
        </w:rPr>
        <w:t xml:space="preserve"> мест (площадок) накопления ТКО, с 2023 года – 96 мест (площадок).</w:t>
      </w:r>
      <w:r w:rsidRPr="0033122B">
        <w:rPr>
          <w:rFonts w:ascii="Times New Roman" w:hAnsi="Times New Roman" w:cs="Times New Roman"/>
          <w:bCs/>
          <w:sz w:val="26"/>
          <w:szCs w:val="26"/>
        </w:rPr>
        <w:t xml:space="preserve"> </w:t>
      </w:r>
    </w:p>
    <w:p w14:paraId="6653FEF2" w14:textId="77777777" w:rsidR="0033122B" w:rsidRPr="0033122B" w:rsidRDefault="0033122B" w:rsidP="001D360A">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Отходы I - II классов опасности. Ртутьсодержащие отходы, батарейки, аккумуляторы сотовых телефонов.</w:t>
      </w:r>
    </w:p>
    <w:p w14:paraId="3F687D74" w14:textId="3385F863" w:rsidR="0033122B" w:rsidRPr="0033122B" w:rsidRDefault="0033122B" w:rsidP="001D360A">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 xml:space="preserve">Правилами обращения с отходами производства и потребления в части осветительных устройств, электрических ламп, ненадлежащие сбор, накопление, использование, обезвреживание, транспортирование и размещение которых может повлечь причинение вреда жизни, здоровью граждан, вреда животным, растениям и окружающей среде, утвержденными Постановлением Правительства РФ от 28.12.2020 </w:t>
      </w:r>
      <w:r w:rsidR="00D93475">
        <w:rPr>
          <w:rFonts w:ascii="Times New Roman" w:hAnsi="Times New Roman" w:cs="Times New Roman"/>
          <w:bCs/>
          <w:sz w:val="26"/>
          <w:szCs w:val="26"/>
        </w:rPr>
        <w:t>№</w:t>
      </w:r>
      <w:r w:rsidRPr="0033122B">
        <w:rPr>
          <w:rFonts w:ascii="Times New Roman" w:hAnsi="Times New Roman" w:cs="Times New Roman"/>
          <w:bCs/>
          <w:sz w:val="26"/>
          <w:szCs w:val="26"/>
        </w:rPr>
        <w:t xml:space="preserve"> 2314, органы местного самоуправления организуют создание мест накопления отработанных ртутьсодержащих ламп, в том числе в случаях, когда организация таких мест накопления не представляется возможной в силу отсутствия в многоквартирных домах помещений для организации мест накопления.</w:t>
      </w:r>
    </w:p>
    <w:p w14:paraId="26A1A86E" w14:textId="77777777" w:rsidR="0033122B" w:rsidRPr="0033122B" w:rsidRDefault="0033122B" w:rsidP="001D360A">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 xml:space="preserve">Дополнительно, в рамках созданных пунктов приема отходов, планируется организовать прием отработанных батареек, аккумуляторов сотовых телефонов, относящихся к отходам II класса опасности - </w:t>
      </w:r>
      <w:proofErr w:type="spellStart"/>
      <w:r w:rsidRPr="0033122B">
        <w:rPr>
          <w:rFonts w:ascii="Times New Roman" w:hAnsi="Times New Roman" w:cs="Times New Roman"/>
          <w:bCs/>
          <w:sz w:val="26"/>
          <w:szCs w:val="26"/>
        </w:rPr>
        <w:t>высокоопасные</w:t>
      </w:r>
      <w:proofErr w:type="spellEnd"/>
      <w:r w:rsidRPr="0033122B">
        <w:rPr>
          <w:rFonts w:ascii="Times New Roman" w:hAnsi="Times New Roman" w:cs="Times New Roman"/>
          <w:bCs/>
          <w:sz w:val="26"/>
          <w:szCs w:val="26"/>
        </w:rPr>
        <w:t xml:space="preserve"> отходы. Степень </w:t>
      </w:r>
      <w:r w:rsidRPr="0033122B">
        <w:rPr>
          <w:rFonts w:ascii="Times New Roman" w:hAnsi="Times New Roman" w:cs="Times New Roman"/>
          <w:bCs/>
          <w:sz w:val="26"/>
          <w:szCs w:val="26"/>
        </w:rPr>
        <w:lastRenderedPageBreak/>
        <w:t>воздействия на окружающую среду обозначается как высокая. Эта группа отходов сильно нарушает экосистему, срок восстановления которой составляет более 30 лет после устранения воздействия разрушающего фактора. Нормативными актами не предусмотрено полномочие органа местного самоуправления по организации сбора, накопления, транспортирования и утилизации таких отходов. При этом существует общественный запрос на организацию инфраструктуры по обращению с данным видом отходов.</w:t>
      </w:r>
    </w:p>
    <w:p w14:paraId="28262752" w14:textId="77777777" w:rsidR="00620D7C" w:rsidRPr="00620D7C" w:rsidRDefault="00FC56E4" w:rsidP="00620D7C">
      <w:pPr>
        <w:autoSpaceDE w:val="0"/>
        <w:autoSpaceDN w:val="0"/>
        <w:ind w:firstLine="708"/>
        <w:jc w:val="both"/>
        <w:rPr>
          <w:rFonts w:ascii="Times New Roman" w:hAnsi="Times New Roman" w:cs="Times New Roman"/>
          <w:sz w:val="26"/>
          <w:szCs w:val="26"/>
        </w:rPr>
      </w:pPr>
      <w:r w:rsidRPr="00620D7C">
        <w:rPr>
          <w:rFonts w:ascii="Times New Roman" w:hAnsi="Times New Roman" w:cs="Times New Roman"/>
          <w:sz w:val="26"/>
          <w:szCs w:val="26"/>
        </w:rPr>
        <w:t>В 2024 году приобретены контейнеры (бочки пластмассовые) для сбора отходов I - II классов опасности (ртутьсодержащие лампы, термометры, батарейки, аккумуляторы сотовых телефонов) и последующей их передачи ФГУП «Федеральный экологический оператор» в целях дальнейшей утилизации, обезвреживания.</w:t>
      </w:r>
    </w:p>
    <w:p w14:paraId="22C73CE9" w14:textId="6938190E" w:rsidR="0033122B" w:rsidRPr="00620D7C" w:rsidRDefault="00B470DF" w:rsidP="00620D7C">
      <w:pPr>
        <w:autoSpaceDE w:val="0"/>
        <w:autoSpaceDN w:val="0"/>
        <w:ind w:firstLine="708"/>
        <w:jc w:val="both"/>
        <w:rPr>
          <w:rFonts w:ascii="Times New Roman" w:hAnsi="Times New Roman" w:cs="Times New Roman"/>
          <w:sz w:val="26"/>
          <w:szCs w:val="26"/>
        </w:rPr>
      </w:pPr>
      <w:r w:rsidRPr="00620D7C">
        <w:rPr>
          <w:rFonts w:ascii="Times New Roman" w:hAnsi="Times New Roman" w:cs="Times New Roman"/>
          <w:bCs/>
          <w:sz w:val="26"/>
          <w:szCs w:val="26"/>
        </w:rPr>
        <w:t xml:space="preserve"> В следующих периодах планируются проводить аналогичные мероприятия.</w:t>
      </w:r>
    </w:p>
    <w:p w14:paraId="50786BEB" w14:textId="77777777" w:rsidR="0033122B" w:rsidRPr="0033122B" w:rsidRDefault="0033122B" w:rsidP="001D360A">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Ранее мероприятие не реализовывалось. Объемы и источники финансирования прорабатываются.</w:t>
      </w:r>
    </w:p>
    <w:p w14:paraId="36D0F5D5" w14:textId="77777777" w:rsidR="0033122B" w:rsidRPr="0033122B" w:rsidRDefault="0033122B" w:rsidP="001D360A">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Проведение мероприятий по уборке территорий неразграниченной государственной собственности и территорий общего пользования муниципального образования город Норильск.</w:t>
      </w:r>
    </w:p>
    <w:p w14:paraId="0973AF98" w14:textId="7100E399" w:rsidR="0033122B" w:rsidRPr="0033122B" w:rsidRDefault="0033122B" w:rsidP="001D360A">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 xml:space="preserve">В соответствии с требованиями Правил благоустройства территории муниципального образования город Норильск, утвержденными Решением Норильского городского Совета депутатов от 19.02.2019 </w:t>
      </w:r>
      <w:r w:rsidR="00D93475">
        <w:rPr>
          <w:rFonts w:ascii="Times New Roman" w:hAnsi="Times New Roman" w:cs="Times New Roman"/>
          <w:bCs/>
          <w:sz w:val="26"/>
          <w:szCs w:val="26"/>
        </w:rPr>
        <w:t>№</w:t>
      </w:r>
      <w:r w:rsidRPr="0033122B">
        <w:rPr>
          <w:rFonts w:ascii="Times New Roman" w:hAnsi="Times New Roman" w:cs="Times New Roman"/>
          <w:bCs/>
          <w:sz w:val="26"/>
          <w:szCs w:val="26"/>
        </w:rPr>
        <w:t xml:space="preserve"> 11/5-247, Администрация города Норильска обеспечивает проведение мероприятий по уборке территорий неразграниченной государственной собственности и территорий общего пользования, а также по содержанию объектов благоустройства, обязанность по содержанию которых возложена на органы местного самоуправления.</w:t>
      </w:r>
    </w:p>
    <w:p w14:paraId="36240B13" w14:textId="77777777" w:rsidR="0033122B" w:rsidRPr="0033122B" w:rsidRDefault="0033122B" w:rsidP="001D360A">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В ходе организации проведения Администрацией города Норильска, ее структурными подразделениями мероприятий по благоустройству территории муниципального образования город Норильск, в том числе проводимых с привлечением граждан на добровольной основе к выполнению социально значимых работ, собирается значительное количество мусора, в том числе и относящегося к ТКО.</w:t>
      </w:r>
    </w:p>
    <w:p w14:paraId="1FC99BDD" w14:textId="77777777" w:rsidR="0033122B" w:rsidRPr="0033122B" w:rsidRDefault="0033122B" w:rsidP="001D360A">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В связи с тем, что указанные мероприятия осуществляются на территориях общего пользования, собственником собранных отходов выступает орган местного самоуправления либо структурное подразделение, осуществляющее содержание объекта благоустройства. Собственник отходов несет расходы на их размещение, утилизацию, обезвреживание.</w:t>
      </w:r>
    </w:p>
    <w:p w14:paraId="146D3D76" w14:textId="23F564DA" w:rsidR="0033122B" w:rsidRPr="0033122B" w:rsidRDefault="0033122B" w:rsidP="001D360A">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 xml:space="preserve">Поскольку место несанкционированного размещения отходов не является местом накопления отходов (в том числе местом накопления твердых коммунальных отходов) в понимании, данном Федеральным законом от 24.06.1998 </w:t>
      </w:r>
      <w:r w:rsidR="00CA7C83">
        <w:rPr>
          <w:rFonts w:ascii="Times New Roman" w:hAnsi="Times New Roman" w:cs="Times New Roman"/>
          <w:bCs/>
          <w:sz w:val="26"/>
          <w:szCs w:val="26"/>
        </w:rPr>
        <w:t>№</w:t>
      </w:r>
      <w:r w:rsidRPr="0033122B">
        <w:rPr>
          <w:rFonts w:ascii="Times New Roman" w:hAnsi="Times New Roman" w:cs="Times New Roman"/>
          <w:bCs/>
          <w:sz w:val="26"/>
          <w:szCs w:val="26"/>
        </w:rPr>
        <w:t xml:space="preserve"> 89-ФЗ </w:t>
      </w:r>
      <w:r w:rsidR="00D93475">
        <w:rPr>
          <w:rFonts w:ascii="Times New Roman" w:hAnsi="Times New Roman" w:cs="Times New Roman"/>
          <w:bCs/>
          <w:sz w:val="26"/>
          <w:szCs w:val="26"/>
        </w:rPr>
        <w:t>«</w:t>
      </w:r>
      <w:r w:rsidRPr="0033122B">
        <w:rPr>
          <w:rFonts w:ascii="Times New Roman" w:hAnsi="Times New Roman" w:cs="Times New Roman"/>
          <w:bCs/>
          <w:sz w:val="26"/>
          <w:szCs w:val="26"/>
        </w:rPr>
        <w:t>Об отходах производства и потребления</w:t>
      </w:r>
      <w:r w:rsidR="00D93475">
        <w:rPr>
          <w:rFonts w:ascii="Times New Roman" w:hAnsi="Times New Roman" w:cs="Times New Roman"/>
          <w:bCs/>
          <w:sz w:val="26"/>
          <w:szCs w:val="26"/>
        </w:rPr>
        <w:t>»</w:t>
      </w:r>
      <w:r w:rsidRPr="0033122B">
        <w:rPr>
          <w:rFonts w:ascii="Times New Roman" w:hAnsi="Times New Roman" w:cs="Times New Roman"/>
          <w:bCs/>
          <w:sz w:val="26"/>
          <w:szCs w:val="26"/>
        </w:rPr>
        <w:t>, его ликвидация допускается путем заключения по итогам проведенных конкурентных процедур закупок договоров об оказании услуг по ликвидации мест несанкционированного размещения отходов с лицами, имеющими лицензию на осуществление деятельности по сбору, транспортированию, обработке, утилизации, обезвреживанию, размещению отходов I - IV классов опасности.</w:t>
      </w:r>
    </w:p>
    <w:p w14:paraId="3DDB98FB" w14:textId="77777777" w:rsidR="0033122B" w:rsidRPr="0033122B" w:rsidRDefault="0033122B" w:rsidP="001D360A">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lastRenderedPageBreak/>
        <w:t>Планируется размещение на полигонах отходов, в том числе твердых коммунальных отходов. Стоимость размещения зависит от вида отхода и места размещения.</w:t>
      </w:r>
    </w:p>
    <w:p w14:paraId="2C88A91B" w14:textId="77777777" w:rsidR="0033122B" w:rsidRPr="0033122B" w:rsidRDefault="0033122B" w:rsidP="001D360A">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Мероприятие реализуется ежегодно.</w:t>
      </w:r>
    </w:p>
    <w:p w14:paraId="621CB938" w14:textId="77777777" w:rsidR="0033122B" w:rsidRPr="0033122B" w:rsidRDefault="0033122B" w:rsidP="001D360A">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Увеличение количества зеленых насаждений является важной составляющей улучшения экологической обстановки и создания благоприятных условий для проживания населения, сохранения биологического разнообразия.</w:t>
      </w:r>
    </w:p>
    <w:p w14:paraId="02FA96B4" w14:textId="27E80B92" w:rsidR="0033122B" w:rsidRPr="0033122B" w:rsidRDefault="0033122B" w:rsidP="001D360A">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 xml:space="preserve">Зеленые насаждения выполняют самые различные функции, главнейшей из которых является улучшение микроклимата в муниципальном образовании город Норильск. В настоящее время в муниципальном образовании город Норильск единая система зеленых насаждений отсутствует; обеспеченность населения насаждениями общего пользования не соответствует требованиям СП 42.13330.2016. Свод правил. Градостроительство. Планировка и застройка городских и сельских поселений. Актуализированная редакция СНиП 2.07.01-89*, утвержденного Приказом Минстроя России от 30.12.2016 </w:t>
      </w:r>
      <w:r w:rsidR="00D93475">
        <w:rPr>
          <w:rFonts w:ascii="Times New Roman" w:hAnsi="Times New Roman" w:cs="Times New Roman"/>
          <w:bCs/>
          <w:sz w:val="26"/>
          <w:szCs w:val="26"/>
        </w:rPr>
        <w:t>№</w:t>
      </w:r>
      <w:r w:rsidRPr="0033122B">
        <w:rPr>
          <w:rFonts w:ascii="Times New Roman" w:hAnsi="Times New Roman" w:cs="Times New Roman"/>
          <w:bCs/>
          <w:sz w:val="26"/>
          <w:szCs w:val="26"/>
        </w:rPr>
        <w:t xml:space="preserve"> 1034/пр.</w:t>
      </w:r>
    </w:p>
    <w:p w14:paraId="62742672" w14:textId="61EAB2D4" w:rsidR="0033122B" w:rsidRPr="0033122B" w:rsidRDefault="0033122B" w:rsidP="001D360A">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 xml:space="preserve">Современное озеленение территории муниципального образования город Норильск имеет преимущественно утилитарное значение в качестве </w:t>
      </w:r>
      <w:proofErr w:type="spellStart"/>
      <w:r w:rsidRPr="0033122B">
        <w:rPr>
          <w:rFonts w:ascii="Times New Roman" w:hAnsi="Times New Roman" w:cs="Times New Roman"/>
          <w:bCs/>
          <w:sz w:val="26"/>
          <w:szCs w:val="26"/>
        </w:rPr>
        <w:t>почвопокрытий</w:t>
      </w:r>
      <w:proofErr w:type="spellEnd"/>
      <w:r w:rsidRPr="0033122B">
        <w:rPr>
          <w:rFonts w:ascii="Times New Roman" w:hAnsi="Times New Roman" w:cs="Times New Roman"/>
          <w:bCs/>
          <w:sz w:val="26"/>
          <w:szCs w:val="26"/>
        </w:rPr>
        <w:t xml:space="preserve"> технических полос с маскировкой продухов сантехнических каналов, расположенных на разделительных газонах автомобильных дорог. По данным статистического отчета 1-КХ </w:t>
      </w:r>
      <w:r w:rsidR="00D93475">
        <w:rPr>
          <w:rFonts w:ascii="Times New Roman" w:hAnsi="Times New Roman" w:cs="Times New Roman"/>
          <w:bCs/>
          <w:sz w:val="26"/>
          <w:szCs w:val="26"/>
        </w:rPr>
        <w:t>«</w:t>
      </w:r>
      <w:r w:rsidRPr="0033122B">
        <w:rPr>
          <w:rFonts w:ascii="Times New Roman" w:hAnsi="Times New Roman" w:cs="Times New Roman"/>
          <w:bCs/>
          <w:sz w:val="26"/>
          <w:szCs w:val="26"/>
        </w:rPr>
        <w:t>Сведения о благоустройстве городских населенных пунктов</w:t>
      </w:r>
      <w:r w:rsidR="00D93475">
        <w:rPr>
          <w:rFonts w:ascii="Times New Roman" w:hAnsi="Times New Roman" w:cs="Times New Roman"/>
          <w:bCs/>
          <w:sz w:val="26"/>
          <w:szCs w:val="26"/>
        </w:rPr>
        <w:t>»</w:t>
      </w:r>
      <w:r w:rsidRPr="0033122B">
        <w:rPr>
          <w:rFonts w:ascii="Times New Roman" w:hAnsi="Times New Roman" w:cs="Times New Roman"/>
          <w:bCs/>
          <w:sz w:val="26"/>
          <w:szCs w:val="26"/>
        </w:rPr>
        <w:t xml:space="preserve"> общая площадь зеленых насаждений в пределах городской черты составляет 33,0 га. При населении порядка 184,6 тыс. человек обеспеченность населения зелеными насаждениями составляет 1,7 м2 на 1 жителя. Суммарная площадь озелененных территорий общего пользования должна быть не менее 10 м2/чел.</w:t>
      </w:r>
    </w:p>
    <w:p w14:paraId="1CF3BFF5" w14:textId="77777777" w:rsidR="0033122B" w:rsidRPr="0033122B" w:rsidRDefault="0033122B" w:rsidP="001D360A">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Декоративное оформление городской среды муниципального образования город Норильск в летний период в настоящее время представлено ежегодно сменяемыми цветниками на клумбах, расстановкой вазонов по территории. Оказание услуг по заготовке рассады и посадке цветов на клумбы, в вазоны осуществляется в рамках заключенных муниципальных контрактов.</w:t>
      </w:r>
    </w:p>
    <w:p w14:paraId="4E17CAA2" w14:textId="77777777" w:rsidR="0033122B" w:rsidRPr="0033122B" w:rsidRDefault="0033122B" w:rsidP="001D360A">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Предлагаемая смена концепции озеленения заключается в постепенном сокращении количества городских территорий, покрытых асфальтобетонным покрытием, и обустройству на них парков, садов, скверов, бульваров с площадью озелененных территорий не менее 70% от благоустроенной площади.</w:t>
      </w:r>
    </w:p>
    <w:p w14:paraId="01C57E46" w14:textId="77777777" w:rsidR="0033122B" w:rsidRPr="0033122B" w:rsidRDefault="0033122B" w:rsidP="001D360A">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В предшествующих 2020 - 2021 годах мероприятия по нормализации обеспеченности населения зелеными насаждениями на территории муниципального образования город Норильск не осуществлялись.</w:t>
      </w:r>
    </w:p>
    <w:p w14:paraId="3A000C38" w14:textId="107534FD" w:rsidR="00FC1C4D" w:rsidRDefault="0033122B" w:rsidP="001807B9">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 xml:space="preserve">В 2022 году были реализованы мероприятия по озеленению районов Центральный (в том числе </w:t>
      </w:r>
      <w:proofErr w:type="spellStart"/>
      <w:r w:rsidRPr="0033122B">
        <w:rPr>
          <w:rFonts w:ascii="Times New Roman" w:hAnsi="Times New Roman" w:cs="Times New Roman"/>
          <w:bCs/>
          <w:sz w:val="26"/>
          <w:szCs w:val="26"/>
        </w:rPr>
        <w:t>г.п</w:t>
      </w:r>
      <w:proofErr w:type="spellEnd"/>
      <w:r w:rsidRPr="0033122B">
        <w:rPr>
          <w:rFonts w:ascii="Times New Roman" w:hAnsi="Times New Roman" w:cs="Times New Roman"/>
          <w:bCs/>
          <w:sz w:val="26"/>
          <w:szCs w:val="26"/>
        </w:rPr>
        <w:t xml:space="preserve">. </w:t>
      </w:r>
      <w:proofErr w:type="spellStart"/>
      <w:r w:rsidRPr="0033122B">
        <w:rPr>
          <w:rFonts w:ascii="Times New Roman" w:hAnsi="Times New Roman" w:cs="Times New Roman"/>
          <w:bCs/>
          <w:sz w:val="26"/>
          <w:szCs w:val="26"/>
        </w:rPr>
        <w:t>Снежногорск</w:t>
      </w:r>
      <w:proofErr w:type="spellEnd"/>
      <w:r w:rsidRPr="0033122B">
        <w:rPr>
          <w:rFonts w:ascii="Times New Roman" w:hAnsi="Times New Roman" w:cs="Times New Roman"/>
          <w:bCs/>
          <w:sz w:val="26"/>
          <w:szCs w:val="26"/>
        </w:rPr>
        <w:t>), Талнах, Кайеркан муниципального образования город Норильск, включающие работы по разравниванию растительного грунта (планировке участко</w:t>
      </w:r>
      <w:r w:rsidR="001D360A">
        <w:rPr>
          <w:rFonts w:ascii="Times New Roman" w:hAnsi="Times New Roman" w:cs="Times New Roman"/>
          <w:bCs/>
          <w:sz w:val="26"/>
          <w:szCs w:val="26"/>
        </w:rPr>
        <w:t xml:space="preserve">в), посадке саженцев деревьев и </w:t>
      </w:r>
      <w:r w:rsidRPr="0033122B">
        <w:rPr>
          <w:rFonts w:ascii="Times New Roman" w:hAnsi="Times New Roman" w:cs="Times New Roman"/>
          <w:bCs/>
          <w:sz w:val="26"/>
          <w:szCs w:val="26"/>
        </w:rPr>
        <w:t xml:space="preserve">кустарников (ивы и березы), посеву многолетних трав и внесению минеральных удобрений, устройству </w:t>
      </w:r>
      <w:proofErr w:type="spellStart"/>
      <w:r w:rsidRPr="0033122B">
        <w:rPr>
          <w:rFonts w:ascii="Times New Roman" w:hAnsi="Times New Roman" w:cs="Times New Roman"/>
          <w:bCs/>
          <w:sz w:val="26"/>
          <w:szCs w:val="26"/>
        </w:rPr>
        <w:t>поребриков</w:t>
      </w:r>
      <w:proofErr w:type="spellEnd"/>
      <w:r w:rsidRPr="0033122B">
        <w:rPr>
          <w:rFonts w:ascii="Times New Roman" w:hAnsi="Times New Roman" w:cs="Times New Roman"/>
          <w:bCs/>
          <w:sz w:val="26"/>
          <w:szCs w:val="26"/>
        </w:rPr>
        <w:t>, монтажу декоративного ограждения.</w:t>
      </w:r>
      <w:r w:rsidR="00FC1C4D">
        <w:rPr>
          <w:rFonts w:ascii="Times New Roman" w:hAnsi="Times New Roman" w:cs="Times New Roman"/>
          <w:bCs/>
          <w:sz w:val="26"/>
          <w:szCs w:val="26"/>
        </w:rPr>
        <w:t xml:space="preserve"> </w:t>
      </w:r>
      <w:r w:rsidRPr="0033122B">
        <w:rPr>
          <w:rFonts w:ascii="Times New Roman" w:hAnsi="Times New Roman" w:cs="Times New Roman"/>
          <w:bCs/>
          <w:sz w:val="26"/>
          <w:szCs w:val="26"/>
        </w:rPr>
        <w:t>О</w:t>
      </w:r>
      <w:r w:rsidR="00B84AE5">
        <w:rPr>
          <w:rFonts w:ascii="Times New Roman" w:hAnsi="Times New Roman" w:cs="Times New Roman"/>
          <w:bCs/>
          <w:sz w:val="26"/>
          <w:szCs w:val="26"/>
        </w:rPr>
        <w:t xml:space="preserve">бщая </w:t>
      </w:r>
      <w:r w:rsidR="001D360A">
        <w:rPr>
          <w:rFonts w:ascii="Times New Roman" w:hAnsi="Times New Roman" w:cs="Times New Roman"/>
          <w:bCs/>
          <w:sz w:val="26"/>
          <w:szCs w:val="26"/>
        </w:rPr>
        <w:t xml:space="preserve">площадь составила </w:t>
      </w:r>
      <w:r w:rsidR="00FC1C4D">
        <w:rPr>
          <w:rFonts w:ascii="Times New Roman" w:hAnsi="Times New Roman" w:cs="Times New Roman"/>
          <w:bCs/>
          <w:sz w:val="26"/>
          <w:szCs w:val="26"/>
        </w:rPr>
        <w:br/>
      </w:r>
      <w:r w:rsidR="001D360A">
        <w:rPr>
          <w:rFonts w:ascii="Times New Roman" w:hAnsi="Times New Roman" w:cs="Times New Roman"/>
          <w:bCs/>
          <w:sz w:val="26"/>
          <w:szCs w:val="26"/>
        </w:rPr>
        <w:t>40</w:t>
      </w:r>
      <w:r w:rsidR="00FC1C4D">
        <w:rPr>
          <w:rFonts w:ascii="Times New Roman" w:hAnsi="Times New Roman" w:cs="Times New Roman"/>
          <w:bCs/>
          <w:sz w:val="26"/>
          <w:szCs w:val="26"/>
        </w:rPr>
        <w:t xml:space="preserve"> </w:t>
      </w:r>
      <w:r w:rsidR="001D360A">
        <w:rPr>
          <w:rFonts w:ascii="Times New Roman" w:hAnsi="Times New Roman" w:cs="Times New Roman"/>
          <w:bCs/>
          <w:sz w:val="26"/>
          <w:szCs w:val="26"/>
        </w:rPr>
        <w:t>645 м2</w:t>
      </w:r>
      <w:r w:rsidR="00FC1C4D">
        <w:rPr>
          <w:rFonts w:ascii="Times New Roman" w:hAnsi="Times New Roman" w:cs="Times New Roman"/>
          <w:bCs/>
          <w:sz w:val="26"/>
          <w:szCs w:val="26"/>
        </w:rPr>
        <w:t xml:space="preserve"> </w:t>
      </w:r>
      <w:r w:rsidR="00B84AE5">
        <w:rPr>
          <w:rFonts w:ascii="Times New Roman" w:hAnsi="Times New Roman" w:cs="Times New Roman"/>
          <w:bCs/>
          <w:sz w:val="26"/>
          <w:szCs w:val="26"/>
        </w:rPr>
        <w:t>(4,06</w:t>
      </w:r>
      <w:r w:rsidR="00FC1C4D">
        <w:rPr>
          <w:rFonts w:ascii="Times New Roman" w:hAnsi="Times New Roman" w:cs="Times New Roman"/>
          <w:bCs/>
          <w:sz w:val="26"/>
          <w:szCs w:val="26"/>
        </w:rPr>
        <w:t xml:space="preserve"> </w:t>
      </w:r>
      <w:r w:rsidRPr="0033122B">
        <w:rPr>
          <w:rFonts w:ascii="Times New Roman" w:hAnsi="Times New Roman" w:cs="Times New Roman"/>
          <w:bCs/>
          <w:sz w:val="26"/>
          <w:szCs w:val="26"/>
        </w:rPr>
        <w:t>га).</w:t>
      </w:r>
      <w:r w:rsidR="00FC1C4D">
        <w:rPr>
          <w:rFonts w:ascii="Times New Roman" w:hAnsi="Times New Roman" w:cs="Times New Roman"/>
          <w:bCs/>
          <w:sz w:val="26"/>
          <w:szCs w:val="26"/>
        </w:rPr>
        <w:t xml:space="preserve"> </w:t>
      </w:r>
      <w:r w:rsidR="008F4DC0">
        <w:rPr>
          <w:rFonts w:ascii="Times New Roman" w:hAnsi="Times New Roman" w:cs="Times New Roman"/>
          <w:bCs/>
          <w:sz w:val="26"/>
          <w:szCs w:val="26"/>
        </w:rPr>
        <w:t>В 2023</w:t>
      </w:r>
      <w:r w:rsidR="008F4DC0" w:rsidRPr="0033122B">
        <w:rPr>
          <w:rFonts w:ascii="Times New Roman" w:hAnsi="Times New Roman" w:cs="Times New Roman"/>
          <w:bCs/>
          <w:sz w:val="26"/>
          <w:szCs w:val="26"/>
        </w:rPr>
        <w:t xml:space="preserve"> году были реализованы мероприятия по озеленению рай</w:t>
      </w:r>
      <w:r w:rsidR="00EE41C7">
        <w:rPr>
          <w:rFonts w:ascii="Times New Roman" w:hAnsi="Times New Roman" w:cs="Times New Roman"/>
          <w:bCs/>
          <w:sz w:val="26"/>
          <w:szCs w:val="26"/>
        </w:rPr>
        <w:t>онов Центральный (в том числе городского поселка</w:t>
      </w:r>
      <w:r w:rsidR="008F4DC0" w:rsidRPr="0033122B">
        <w:rPr>
          <w:rFonts w:ascii="Times New Roman" w:hAnsi="Times New Roman" w:cs="Times New Roman"/>
          <w:bCs/>
          <w:sz w:val="26"/>
          <w:szCs w:val="26"/>
        </w:rPr>
        <w:t xml:space="preserve"> </w:t>
      </w:r>
      <w:proofErr w:type="spellStart"/>
      <w:r w:rsidR="008F4DC0" w:rsidRPr="0033122B">
        <w:rPr>
          <w:rFonts w:ascii="Times New Roman" w:hAnsi="Times New Roman" w:cs="Times New Roman"/>
          <w:bCs/>
          <w:sz w:val="26"/>
          <w:szCs w:val="26"/>
        </w:rPr>
        <w:t>Снежногорск</w:t>
      </w:r>
      <w:proofErr w:type="spellEnd"/>
      <w:r w:rsidR="008F4DC0" w:rsidRPr="0033122B">
        <w:rPr>
          <w:rFonts w:ascii="Times New Roman" w:hAnsi="Times New Roman" w:cs="Times New Roman"/>
          <w:bCs/>
          <w:sz w:val="26"/>
          <w:szCs w:val="26"/>
        </w:rPr>
        <w:t xml:space="preserve">), Талнах, Кайеркан муниципального образования город Норильск, </w:t>
      </w:r>
      <w:r w:rsidR="00EE41C7">
        <w:rPr>
          <w:rFonts w:ascii="Times New Roman" w:hAnsi="Times New Roman" w:cs="Times New Roman"/>
          <w:bCs/>
          <w:sz w:val="26"/>
          <w:szCs w:val="26"/>
        </w:rPr>
        <w:t>на площади</w:t>
      </w:r>
      <w:r w:rsidR="008F4DC0" w:rsidRPr="0033122B">
        <w:rPr>
          <w:rFonts w:ascii="Times New Roman" w:hAnsi="Times New Roman" w:cs="Times New Roman"/>
          <w:bCs/>
          <w:sz w:val="26"/>
          <w:szCs w:val="26"/>
        </w:rPr>
        <w:t xml:space="preserve"> </w:t>
      </w:r>
      <w:r w:rsidR="008F4DC0">
        <w:rPr>
          <w:rFonts w:ascii="Times New Roman" w:hAnsi="Times New Roman" w:cs="Times New Roman"/>
          <w:bCs/>
          <w:sz w:val="26"/>
          <w:szCs w:val="26"/>
        </w:rPr>
        <w:t>(3,5</w:t>
      </w:r>
      <w:r w:rsidR="008F4DC0" w:rsidRPr="0033122B">
        <w:rPr>
          <w:rFonts w:ascii="Times New Roman" w:hAnsi="Times New Roman" w:cs="Times New Roman"/>
          <w:bCs/>
          <w:sz w:val="26"/>
          <w:szCs w:val="26"/>
        </w:rPr>
        <w:t>га).</w:t>
      </w:r>
    </w:p>
    <w:p w14:paraId="432E7B11" w14:textId="77777777" w:rsidR="00EE0510" w:rsidRDefault="00EE0510" w:rsidP="00FC1C4D">
      <w:pPr>
        <w:autoSpaceDE w:val="0"/>
        <w:autoSpaceDN w:val="0"/>
        <w:adjustRightInd w:val="0"/>
        <w:spacing w:after="0" w:line="240" w:lineRule="auto"/>
        <w:ind w:firstLine="708"/>
        <w:jc w:val="both"/>
        <w:rPr>
          <w:rFonts w:ascii="Times New Roman" w:hAnsi="Times New Roman" w:cs="Times New Roman"/>
          <w:bCs/>
          <w:sz w:val="26"/>
          <w:szCs w:val="26"/>
        </w:rPr>
      </w:pPr>
    </w:p>
    <w:p w14:paraId="3D9A9A92" w14:textId="77777777" w:rsidR="002F2731" w:rsidRDefault="002F2731" w:rsidP="00FC1C4D">
      <w:pPr>
        <w:autoSpaceDE w:val="0"/>
        <w:autoSpaceDN w:val="0"/>
        <w:adjustRightInd w:val="0"/>
        <w:spacing w:after="0" w:line="240" w:lineRule="auto"/>
        <w:ind w:firstLine="708"/>
        <w:jc w:val="both"/>
        <w:rPr>
          <w:rFonts w:ascii="Times New Roman" w:hAnsi="Times New Roman" w:cs="Times New Roman"/>
          <w:bCs/>
          <w:sz w:val="26"/>
          <w:szCs w:val="26"/>
        </w:rPr>
      </w:pPr>
    </w:p>
    <w:p w14:paraId="657E6D1B" w14:textId="374DC566" w:rsidR="00FC1C4D" w:rsidRDefault="0033122B" w:rsidP="00FC1C4D">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lastRenderedPageBreak/>
        <w:t>Обращение с животными без владельцев.</w:t>
      </w:r>
    </w:p>
    <w:p w14:paraId="0E5EE8E5" w14:textId="77777777" w:rsidR="00EE0510" w:rsidRDefault="00EE0510" w:rsidP="00FC1C4D">
      <w:pPr>
        <w:autoSpaceDE w:val="0"/>
        <w:autoSpaceDN w:val="0"/>
        <w:adjustRightInd w:val="0"/>
        <w:spacing w:after="0" w:line="240" w:lineRule="auto"/>
        <w:ind w:firstLine="708"/>
        <w:jc w:val="both"/>
        <w:rPr>
          <w:rFonts w:ascii="Times New Roman" w:hAnsi="Times New Roman" w:cs="Times New Roman"/>
          <w:bCs/>
          <w:sz w:val="26"/>
          <w:szCs w:val="26"/>
        </w:rPr>
      </w:pPr>
    </w:p>
    <w:p w14:paraId="6E6FAC18" w14:textId="35092D7F" w:rsidR="0033122B" w:rsidRPr="0033122B" w:rsidRDefault="0033122B" w:rsidP="00FC1C4D">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 xml:space="preserve">Законом Красноярского края от 13.06.2013 </w:t>
      </w:r>
      <w:r w:rsidR="009B3D6D">
        <w:rPr>
          <w:rFonts w:ascii="Times New Roman" w:hAnsi="Times New Roman" w:cs="Times New Roman"/>
          <w:bCs/>
          <w:sz w:val="26"/>
          <w:szCs w:val="26"/>
        </w:rPr>
        <w:t>№</w:t>
      </w:r>
      <w:r w:rsidRPr="0033122B">
        <w:rPr>
          <w:rFonts w:ascii="Times New Roman" w:hAnsi="Times New Roman" w:cs="Times New Roman"/>
          <w:bCs/>
          <w:sz w:val="26"/>
          <w:szCs w:val="26"/>
        </w:rPr>
        <w:t xml:space="preserve"> 4-1402 исполнительно-распорядительные органы местного самоуправления муниципальных районов и городских округов края наделены отдельными государственными полномочиями по организации проведения мероприятий по отлову и содержанию животных без владельцев в порядке, утверждаемом Правительством Красноярского края, в соответствии с Законом края от 18 июня 2009 года </w:t>
      </w:r>
      <w:r w:rsidR="009B3D6D">
        <w:rPr>
          <w:rFonts w:ascii="Times New Roman" w:hAnsi="Times New Roman" w:cs="Times New Roman"/>
          <w:bCs/>
          <w:sz w:val="26"/>
          <w:szCs w:val="26"/>
        </w:rPr>
        <w:t>№</w:t>
      </w:r>
      <w:r w:rsidRPr="0033122B">
        <w:rPr>
          <w:rFonts w:ascii="Times New Roman" w:hAnsi="Times New Roman" w:cs="Times New Roman"/>
          <w:bCs/>
          <w:sz w:val="26"/>
          <w:szCs w:val="26"/>
        </w:rPr>
        <w:t xml:space="preserve"> 8-3440 </w:t>
      </w:r>
      <w:r w:rsidR="009B3D6D">
        <w:rPr>
          <w:rFonts w:ascii="Times New Roman" w:hAnsi="Times New Roman" w:cs="Times New Roman"/>
          <w:bCs/>
          <w:sz w:val="26"/>
          <w:szCs w:val="26"/>
        </w:rPr>
        <w:t>«</w:t>
      </w:r>
      <w:r w:rsidRPr="0033122B">
        <w:rPr>
          <w:rFonts w:ascii="Times New Roman" w:hAnsi="Times New Roman" w:cs="Times New Roman"/>
          <w:bCs/>
          <w:sz w:val="26"/>
          <w:szCs w:val="26"/>
        </w:rPr>
        <w:t>Об отдельных полномочиях Правительства Красноярского края в области ветеринарии</w:t>
      </w:r>
      <w:r w:rsidR="009B3D6D">
        <w:rPr>
          <w:rFonts w:ascii="Times New Roman" w:hAnsi="Times New Roman" w:cs="Times New Roman"/>
          <w:bCs/>
          <w:sz w:val="26"/>
          <w:szCs w:val="26"/>
        </w:rPr>
        <w:t>»</w:t>
      </w:r>
      <w:r w:rsidRPr="0033122B">
        <w:rPr>
          <w:rFonts w:ascii="Times New Roman" w:hAnsi="Times New Roman" w:cs="Times New Roman"/>
          <w:bCs/>
          <w:sz w:val="26"/>
          <w:szCs w:val="26"/>
        </w:rPr>
        <w:t>.</w:t>
      </w:r>
    </w:p>
    <w:p w14:paraId="4D2A0DBA" w14:textId="699B0511" w:rsidR="0033122B" w:rsidRPr="0033122B" w:rsidRDefault="00600CE1" w:rsidP="00F52418">
      <w:pPr>
        <w:autoSpaceDE w:val="0"/>
        <w:autoSpaceDN w:val="0"/>
        <w:adjustRightInd w:val="0"/>
        <w:spacing w:after="0" w:line="240" w:lineRule="auto"/>
        <w:ind w:firstLine="708"/>
        <w:jc w:val="both"/>
        <w:rPr>
          <w:rFonts w:ascii="Times New Roman" w:hAnsi="Times New Roman" w:cs="Times New Roman"/>
          <w:bCs/>
          <w:sz w:val="26"/>
          <w:szCs w:val="26"/>
        </w:rPr>
      </w:pPr>
      <w:r>
        <w:rPr>
          <w:rFonts w:ascii="Times New Roman" w:hAnsi="Times New Roman" w:cs="Times New Roman"/>
          <w:bCs/>
          <w:sz w:val="26"/>
          <w:szCs w:val="26"/>
        </w:rPr>
        <w:t>В 2019 - 2024</w:t>
      </w:r>
      <w:r w:rsidR="0033122B" w:rsidRPr="0033122B">
        <w:rPr>
          <w:rFonts w:ascii="Times New Roman" w:hAnsi="Times New Roman" w:cs="Times New Roman"/>
          <w:bCs/>
          <w:sz w:val="26"/>
          <w:szCs w:val="26"/>
        </w:rPr>
        <w:t xml:space="preserve"> годах Администрацией города Норильска заключались и исполнялись контракты на оказание услуг по обращению с животными без владельцев по районам Центральный, Талнах, Кайеркан. В дальнейшем работа будет продолжена.</w:t>
      </w:r>
    </w:p>
    <w:p w14:paraId="615D7FE5" w14:textId="77777777" w:rsidR="0033122B" w:rsidRPr="0033122B" w:rsidRDefault="0033122B" w:rsidP="00F52418">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Статистика последних лет показала, что на территории муниципального образования город Норильск наблюдается тенденция увеличения количества животных без владельцев.</w:t>
      </w:r>
    </w:p>
    <w:p w14:paraId="5B006089" w14:textId="77777777" w:rsidR="0033122B" w:rsidRPr="0033122B" w:rsidRDefault="0033122B" w:rsidP="00F52418">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Специализированной организацией производится отлов безнадзорных животных, часть из которых необходимо содержать в приюте неопределенное количество времени (до подбора нового владельца или до момента естественной смерти).</w:t>
      </w:r>
    </w:p>
    <w:p w14:paraId="38845AA3" w14:textId="77777777" w:rsidR="0033122B" w:rsidRPr="0033122B" w:rsidRDefault="0033122B" w:rsidP="00F52418">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На территории города отсутствует приют для животных без владельцев. Для реализации отдельных государственных полномочий по организации проведения мероприятий по отлову и содержанию животных без владельцев рассматривается вопрос о строительстве приюта муниципальной собственности с дальнейшей передачей имущества некоммерческой организации, готовой осуществлять деятельность по содержанию животных без владельцев. Для создания приюта ведется работа по подбору и оформлению земельного участка и разработка проектно-сметной документации.</w:t>
      </w:r>
    </w:p>
    <w:p w14:paraId="4895E426" w14:textId="2EA2FA1B" w:rsidR="0033122B" w:rsidRPr="0033122B" w:rsidRDefault="0033122B" w:rsidP="00F52418">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 xml:space="preserve">Для реализации указанного мероприятия необходима передача полномочий по созданию приютов для животных органам самоуправления муниципальных районов, муниципальных и городских округов края (внесение дополнений в Закон Красноярского края от 13.06.2013 </w:t>
      </w:r>
      <w:r w:rsidR="009B3D6D">
        <w:rPr>
          <w:rFonts w:ascii="Times New Roman" w:hAnsi="Times New Roman" w:cs="Times New Roman"/>
          <w:bCs/>
          <w:sz w:val="26"/>
          <w:szCs w:val="26"/>
        </w:rPr>
        <w:t>№</w:t>
      </w:r>
      <w:r w:rsidRPr="0033122B">
        <w:rPr>
          <w:rFonts w:ascii="Times New Roman" w:hAnsi="Times New Roman" w:cs="Times New Roman"/>
          <w:bCs/>
          <w:sz w:val="26"/>
          <w:szCs w:val="26"/>
        </w:rPr>
        <w:t xml:space="preserve"> 4-1402).</w:t>
      </w:r>
    </w:p>
    <w:p w14:paraId="395E63D7" w14:textId="77777777" w:rsidR="0033122B" w:rsidRPr="0033122B" w:rsidRDefault="0033122B" w:rsidP="00F52418">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Объемы и источники финансирования прорабатываются.</w:t>
      </w:r>
    </w:p>
    <w:p w14:paraId="7529075E" w14:textId="77777777" w:rsidR="0033122B" w:rsidRPr="0033122B" w:rsidRDefault="0033122B" w:rsidP="00F52418">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Загрязнение общественных территорий отходами жизнедеятельности животных, имеющих владельцев.</w:t>
      </w:r>
    </w:p>
    <w:p w14:paraId="420CA04D" w14:textId="51FC4BA3" w:rsidR="0033122B" w:rsidRPr="0033122B" w:rsidRDefault="0033122B" w:rsidP="00F52418">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 xml:space="preserve">В соответствии с Федеральным законом РФ от 27.12.2018 </w:t>
      </w:r>
      <w:r w:rsidR="009B3D6D">
        <w:rPr>
          <w:rFonts w:ascii="Times New Roman" w:hAnsi="Times New Roman" w:cs="Times New Roman"/>
          <w:bCs/>
          <w:sz w:val="26"/>
          <w:szCs w:val="26"/>
        </w:rPr>
        <w:t>№</w:t>
      </w:r>
      <w:r w:rsidRPr="0033122B">
        <w:rPr>
          <w:rFonts w:ascii="Times New Roman" w:hAnsi="Times New Roman" w:cs="Times New Roman"/>
          <w:bCs/>
          <w:sz w:val="26"/>
          <w:szCs w:val="26"/>
        </w:rPr>
        <w:t xml:space="preserve"> 498 </w:t>
      </w:r>
      <w:r w:rsidR="009B3D6D">
        <w:rPr>
          <w:rFonts w:ascii="Times New Roman" w:hAnsi="Times New Roman" w:cs="Times New Roman"/>
          <w:bCs/>
          <w:sz w:val="26"/>
          <w:szCs w:val="26"/>
        </w:rPr>
        <w:t>«</w:t>
      </w:r>
      <w:r w:rsidRPr="0033122B">
        <w:rPr>
          <w:rFonts w:ascii="Times New Roman" w:hAnsi="Times New Roman" w:cs="Times New Roman"/>
          <w:bCs/>
          <w:sz w:val="26"/>
          <w:szCs w:val="26"/>
        </w:rPr>
        <w:t>Об ответственном обращении с животными и о внесении изменений в отдельные законодательные акты Российской Федерации</w:t>
      </w:r>
      <w:r w:rsidR="009B3D6D">
        <w:rPr>
          <w:rFonts w:ascii="Times New Roman" w:hAnsi="Times New Roman" w:cs="Times New Roman"/>
          <w:bCs/>
          <w:sz w:val="26"/>
          <w:szCs w:val="26"/>
        </w:rPr>
        <w:t>»</w:t>
      </w:r>
      <w:r w:rsidRPr="0033122B">
        <w:rPr>
          <w:rFonts w:ascii="Times New Roman" w:hAnsi="Times New Roman" w:cs="Times New Roman"/>
          <w:bCs/>
          <w:sz w:val="26"/>
          <w:szCs w:val="26"/>
        </w:rPr>
        <w:t>, выгул домашних животных должен осуществляться при условии обязательного обеспечения безопасности граждан, животных, сохранности имущества физических лиц и юридических лиц. При выгуле домашнего животного в частности необходимо обеспечивать уборку продуктов жизнедеятельности животного в местах и на территориях общего пользования.</w:t>
      </w:r>
    </w:p>
    <w:p w14:paraId="212DC3F1" w14:textId="77777777" w:rsidR="0033122B" w:rsidRPr="0033122B" w:rsidRDefault="0033122B" w:rsidP="00F52418">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Социально-экологическая ответственность общества.</w:t>
      </w:r>
    </w:p>
    <w:p w14:paraId="73C2B968" w14:textId="77777777" w:rsidR="0033122B" w:rsidRPr="0033122B" w:rsidRDefault="0033122B" w:rsidP="00F52418">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 xml:space="preserve">В целях повышения уровня экологического воспитания и формирования у населения экологической культуры в области обращения с ТКО, в том числе о необходимости владельцами производить уборку отходов жизнедеятельности за своими животными в местах и на территориях общего регулярно проводится работа по информированию жителей города Норильска о необходимости соблюдения норм </w:t>
      </w:r>
      <w:r w:rsidRPr="0033122B">
        <w:rPr>
          <w:rFonts w:ascii="Times New Roman" w:hAnsi="Times New Roman" w:cs="Times New Roman"/>
          <w:bCs/>
          <w:sz w:val="26"/>
          <w:szCs w:val="26"/>
        </w:rPr>
        <w:lastRenderedPageBreak/>
        <w:t>действующего законодательства РФ в области экологии и охраны окружающей среды, а также соблюдения правил благоустройства, путем размещения информационных листовок на досках объявлений многоквартирных домов. Проводится информирование жителей муниципального образования города Норильска в средствах массовой информации, в том числе по телевидению, о необходимости складирования мусора в контейнеры для накопления ТКО и КГО, о классификации отходов (ТКО, КГО, строительный мусор).</w:t>
      </w:r>
    </w:p>
    <w:p w14:paraId="104FC837" w14:textId="77777777" w:rsidR="0033122B" w:rsidRPr="0033122B" w:rsidRDefault="0033122B" w:rsidP="00F52418">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В летний период времени в рамках благоустройства города Норильска на газонах будут размещены информационные таблички с просьбой не осуществлять на них выгул животных.</w:t>
      </w:r>
    </w:p>
    <w:p w14:paraId="5FC09C27" w14:textId="77777777" w:rsidR="0033122B" w:rsidRPr="0033122B" w:rsidRDefault="0033122B" w:rsidP="00F52418">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Планируется изготовление социальной рекламы, агитационной продукции в объемах финансирования МП.</w:t>
      </w:r>
    </w:p>
    <w:p w14:paraId="7B336A84" w14:textId="77777777" w:rsidR="0033122B" w:rsidRPr="0033122B" w:rsidRDefault="0033122B" w:rsidP="00F52418">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Социально-экологическая ответственность общества.</w:t>
      </w:r>
    </w:p>
    <w:p w14:paraId="7E8A4ECC" w14:textId="77777777" w:rsidR="0033122B" w:rsidRPr="0033122B" w:rsidRDefault="0033122B" w:rsidP="00F52418">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Распространение информации о состоянии окружающей среды, направленной на привлечение внимания к проблемам в области охраны окружающей среды, рационального природопользования, экологической безопасности, а также формирования интереса к участию в решении указанных проблем, на территории города производится минимально.</w:t>
      </w:r>
    </w:p>
    <w:p w14:paraId="1AFDEA43" w14:textId="77777777" w:rsidR="0033122B" w:rsidRPr="0033122B" w:rsidRDefault="0033122B" w:rsidP="00F52418">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Ранее мероприятия не реализовывалось. Планируется изготовление социальной рекламы, агитационной продукции в объемах финансирования МП.</w:t>
      </w:r>
    </w:p>
    <w:p w14:paraId="1A10D373" w14:textId="77777777" w:rsidR="0033122B" w:rsidRPr="0033122B" w:rsidRDefault="0033122B" w:rsidP="00F52418">
      <w:pPr>
        <w:autoSpaceDE w:val="0"/>
        <w:autoSpaceDN w:val="0"/>
        <w:adjustRightInd w:val="0"/>
        <w:spacing w:after="0" w:line="240" w:lineRule="auto"/>
        <w:ind w:firstLine="708"/>
        <w:jc w:val="both"/>
        <w:rPr>
          <w:rFonts w:ascii="Times New Roman" w:hAnsi="Times New Roman" w:cs="Times New Roman"/>
          <w:bCs/>
          <w:sz w:val="26"/>
          <w:szCs w:val="26"/>
        </w:rPr>
      </w:pPr>
      <w:r w:rsidRPr="0033122B">
        <w:rPr>
          <w:rFonts w:ascii="Times New Roman" w:hAnsi="Times New Roman" w:cs="Times New Roman"/>
          <w:bCs/>
          <w:sz w:val="26"/>
          <w:szCs w:val="26"/>
        </w:rPr>
        <w:t>Объемы и источники финансирования прорабатываются.</w:t>
      </w:r>
    </w:p>
    <w:p w14:paraId="15081E5A" w14:textId="77777777" w:rsidR="0033122B" w:rsidRDefault="0033122B" w:rsidP="006A2BB9">
      <w:pPr>
        <w:autoSpaceDE w:val="0"/>
        <w:autoSpaceDN w:val="0"/>
        <w:adjustRightInd w:val="0"/>
        <w:spacing w:after="0" w:line="240" w:lineRule="auto"/>
        <w:jc w:val="both"/>
        <w:rPr>
          <w:rFonts w:ascii="Times New Roman" w:hAnsi="Times New Roman" w:cs="Times New Roman"/>
          <w:b/>
          <w:bCs/>
          <w:sz w:val="26"/>
          <w:szCs w:val="26"/>
        </w:rPr>
      </w:pPr>
    </w:p>
    <w:p w14:paraId="3CD749A7" w14:textId="77777777" w:rsidR="0033122B" w:rsidRDefault="0033122B" w:rsidP="006A2BB9">
      <w:pPr>
        <w:autoSpaceDE w:val="0"/>
        <w:autoSpaceDN w:val="0"/>
        <w:adjustRightInd w:val="0"/>
        <w:spacing w:after="0" w:line="240" w:lineRule="auto"/>
        <w:jc w:val="both"/>
        <w:rPr>
          <w:rFonts w:ascii="Times New Roman" w:hAnsi="Times New Roman" w:cs="Times New Roman"/>
          <w:b/>
          <w:bCs/>
          <w:sz w:val="26"/>
          <w:szCs w:val="26"/>
        </w:rPr>
      </w:pPr>
    </w:p>
    <w:p w14:paraId="55C7580B" w14:textId="77777777" w:rsidR="00707E20" w:rsidRPr="00707E20" w:rsidRDefault="00707E20" w:rsidP="00F52418">
      <w:pPr>
        <w:autoSpaceDE w:val="0"/>
        <w:autoSpaceDN w:val="0"/>
        <w:adjustRightInd w:val="0"/>
        <w:spacing w:after="0" w:line="240" w:lineRule="auto"/>
        <w:ind w:left="708" w:firstLine="708"/>
        <w:jc w:val="both"/>
        <w:rPr>
          <w:rFonts w:ascii="Times New Roman" w:hAnsi="Times New Roman" w:cs="Times New Roman"/>
          <w:b/>
          <w:bCs/>
          <w:sz w:val="26"/>
          <w:szCs w:val="26"/>
        </w:rPr>
      </w:pPr>
      <w:r w:rsidRPr="00707E20">
        <w:rPr>
          <w:rFonts w:ascii="Times New Roman" w:hAnsi="Times New Roman" w:cs="Times New Roman"/>
          <w:b/>
          <w:bCs/>
          <w:sz w:val="26"/>
          <w:szCs w:val="26"/>
        </w:rPr>
        <w:t>3. ЦЕЛИ, ЗАДАЧИ И ПОДПРОГРАММЫ МП</w:t>
      </w:r>
    </w:p>
    <w:p w14:paraId="5B898745" w14:textId="77777777" w:rsidR="00707E20" w:rsidRPr="00707E20" w:rsidRDefault="00707E20" w:rsidP="006A2BB9">
      <w:pPr>
        <w:autoSpaceDE w:val="0"/>
        <w:autoSpaceDN w:val="0"/>
        <w:adjustRightInd w:val="0"/>
        <w:spacing w:after="0" w:line="240" w:lineRule="auto"/>
        <w:jc w:val="both"/>
        <w:rPr>
          <w:rFonts w:ascii="Times New Roman" w:hAnsi="Times New Roman" w:cs="Times New Roman"/>
          <w:b/>
          <w:bCs/>
          <w:sz w:val="26"/>
          <w:szCs w:val="26"/>
        </w:rPr>
      </w:pPr>
    </w:p>
    <w:p w14:paraId="461743C6" w14:textId="77777777" w:rsidR="00707E20" w:rsidRPr="00707E20" w:rsidRDefault="00707E20" w:rsidP="00F52418">
      <w:pPr>
        <w:autoSpaceDE w:val="0"/>
        <w:autoSpaceDN w:val="0"/>
        <w:adjustRightInd w:val="0"/>
        <w:spacing w:after="0" w:line="240" w:lineRule="auto"/>
        <w:ind w:firstLine="708"/>
        <w:jc w:val="both"/>
        <w:rPr>
          <w:rFonts w:ascii="Times New Roman" w:hAnsi="Times New Roman" w:cs="Times New Roman"/>
          <w:bCs/>
          <w:sz w:val="26"/>
          <w:szCs w:val="26"/>
        </w:rPr>
      </w:pPr>
      <w:r w:rsidRPr="00707E20">
        <w:rPr>
          <w:rFonts w:ascii="Times New Roman" w:hAnsi="Times New Roman" w:cs="Times New Roman"/>
          <w:bCs/>
          <w:sz w:val="26"/>
          <w:szCs w:val="26"/>
        </w:rPr>
        <w:t>Целью МП является стабилизация и улучшение экологической обстановки, создание благоприятных условий для проживания граждан муниципального образования город Норильск.</w:t>
      </w:r>
    </w:p>
    <w:p w14:paraId="058FD761" w14:textId="77777777" w:rsidR="00707E20" w:rsidRPr="00707E20" w:rsidRDefault="00707E20" w:rsidP="00F52418">
      <w:pPr>
        <w:autoSpaceDE w:val="0"/>
        <w:autoSpaceDN w:val="0"/>
        <w:adjustRightInd w:val="0"/>
        <w:spacing w:after="0" w:line="240" w:lineRule="auto"/>
        <w:ind w:firstLine="708"/>
        <w:jc w:val="both"/>
        <w:rPr>
          <w:rFonts w:ascii="Times New Roman" w:hAnsi="Times New Roman" w:cs="Times New Roman"/>
          <w:bCs/>
          <w:sz w:val="26"/>
          <w:szCs w:val="26"/>
        </w:rPr>
      </w:pPr>
      <w:r w:rsidRPr="00707E20">
        <w:rPr>
          <w:rFonts w:ascii="Times New Roman" w:hAnsi="Times New Roman" w:cs="Times New Roman"/>
          <w:bCs/>
          <w:sz w:val="26"/>
          <w:szCs w:val="26"/>
        </w:rPr>
        <w:t>Для достижения поставленной цели необходимо решение следующих задач:</w:t>
      </w:r>
    </w:p>
    <w:p w14:paraId="7A464C8C" w14:textId="77777777" w:rsidR="00707E20" w:rsidRPr="00707E20" w:rsidRDefault="00707E20" w:rsidP="00F52418">
      <w:pPr>
        <w:autoSpaceDE w:val="0"/>
        <w:autoSpaceDN w:val="0"/>
        <w:adjustRightInd w:val="0"/>
        <w:spacing w:after="0" w:line="240" w:lineRule="auto"/>
        <w:ind w:firstLine="708"/>
        <w:jc w:val="both"/>
        <w:rPr>
          <w:rFonts w:ascii="Times New Roman" w:hAnsi="Times New Roman" w:cs="Times New Roman"/>
          <w:bCs/>
          <w:sz w:val="26"/>
          <w:szCs w:val="26"/>
        </w:rPr>
      </w:pPr>
      <w:r w:rsidRPr="00707E20">
        <w:rPr>
          <w:rFonts w:ascii="Times New Roman" w:hAnsi="Times New Roman" w:cs="Times New Roman"/>
          <w:bCs/>
          <w:sz w:val="26"/>
          <w:szCs w:val="26"/>
        </w:rPr>
        <w:t>1. Снижение негативного воздействия отходов на окружающую среду и здоровье населения муниципального образования город Норильск.</w:t>
      </w:r>
    </w:p>
    <w:p w14:paraId="75F38C6B" w14:textId="0FECA801" w:rsidR="00707E20" w:rsidRPr="00707E20" w:rsidRDefault="00707E20" w:rsidP="006A2BB9">
      <w:pPr>
        <w:autoSpaceDE w:val="0"/>
        <w:autoSpaceDN w:val="0"/>
        <w:adjustRightInd w:val="0"/>
        <w:spacing w:after="0" w:line="240" w:lineRule="auto"/>
        <w:jc w:val="both"/>
        <w:rPr>
          <w:rFonts w:ascii="Times New Roman" w:hAnsi="Times New Roman" w:cs="Times New Roman"/>
          <w:bCs/>
          <w:sz w:val="26"/>
          <w:szCs w:val="26"/>
        </w:rPr>
      </w:pPr>
      <w:r w:rsidRPr="00707E20">
        <w:rPr>
          <w:rFonts w:ascii="Times New Roman" w:hAnsi="Times New Roman" w:cs="Times New Roman"/>
          <w:bCs/>
          <w:sz w:val="26"/>
          <w:szCs w:val="26"/>
        </w:rPr>
        <w:t xml:space="preserve">В рамках решения данной задачи планируется реализация основного мероприятия 1 </w:t>
      </w:r>
      <w:r w:rsidR="00EE4B91">
        <w:rPr>
          <w:rFonts w:ascii="Times New Roman" w:hAnsi="Times New Roman" w:cs="Times New Roman"/>
          <w:bCs/>
          <w:sz w:val="26"/>
          <w:szCs w:val="26"/>
        </w:rPr>
        <w:t>«</w:t>
      </w:r>
      <w:r w:rsidRPr="00707E20">
        <w:rPr>
          <w:rFonts w:ascii="Times New Roman" w:hAnsi="Times New Roman" w:cs="Times New Roman"/>
          <w:bCs/>
          <w:sz w:val="26"/>
          <w:szCs w:val="26"/>
        </w:rPr>
        <w:t>Организация деятельности по обращению с отходами</w:t>
      </w:r>
      <w:r w:rsidR="00EE4B91">
        <w:rPr>
          <w:rFonts w:ascii="Times New Roman" w:hAnsi="Times New Roman" w:cs="Times New Roman"/>
          <w:bCs/>
          <w:sz w:val="26"/>
          <w:szCs w:val="26"/>
        </w:rPr>
        <w:t>»</w:t>
      </w:r>
      <w:r w:rsidRPr="00707E20">
        <w:rPr>
          <w:rFonts w:ascii="Times New Roman" w:hAnsi="Times New Roman" w:cs="Times New Roman"/>
          <w:bCs/>
          <w:sz w:val="26"/>
          <w:szCs w:val="26"/>
        </w:rPr>
        <w:t>.</w:t>
      </w:r>
    </w:p>
    <w:p w14:paraId="1B5EE4ED" w14:textId="77777777" w:rsidR="00707E20" w:rsidRPr="00707E20" w:rsidRDefault="00707E20" w:rsidP="00F52418">
      <w:pPr>
        <w:autoSpaceDE w:val="0"/>
        <w:autoSpaceDN w:val="0"/>
        <w:adjustRightInd w:val="0"/>
        <w:spacing w:after="0" w:line="240" w:lineRule="auto"/>
        <w:ind w:firstLine="708"/>
        <w:jc w:val="both"/>
        <w:rPr>
          <w:rFonts w:ascii="Times New Roman" w:hAnsi="Times New Roman" w:cs="Times New Roman"/>
          <w:bCs/>
          <w:sz w:val="26"/>
          <w:szCs w:val="26"/>
        </w:rPr>
      </w:pPr>
      <w:r w:rsidRPr="00707E20">
        <w:rPr>
          <w:rFonts w:ascii="Times New Roman" w:hAnsi="Times New Roman" w:cs="Times New Roman"/>
          <w:bCs/>
          <w:sz w:val="26"/>
          <w:szCs w:val="26"/>
        </w:rPr>
        <w:t>2.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w:t>
      </w:r>
    </w:p>
    <w:p w14:paraId="22811BE9" w14:textId="7A380797" w:rsidR="00707E20" w:rsidRPr="00707E20" w:rsidRDefault="00707E20" w:rsidP="006A2BB9">
      <w:pPr>
        <w:autoSpaceDE w:val="0"/>
        <w:autoSpaceDN w:val="0"/>
        <w:adjustRightInd w:val="0"/>
        <w:spacing w:after="0" w:line="240" w:lineRule="auto"/>
        <w:jc w:val="both"/>
        <w:rPr>
          <w:rFonts w:ascii="Times New Roman" w:hAnsi="Times New Roman" w:cs="Times New Roman"/>
          <w:bCs/>
          <w:sz w:val="26"/>
          <w:szCs w:val="26"/>
        </w:rPr>
      </w:pPr>
      <w:r w:rsidRPr="00707E20">
        <w:rPr>
          <w:rFonts w:ascii="Times New Roman" w:hAnsi="Times New Roman" w:cs="Times New Roman"/>
          <w:bCs/>
          <w:sz w:val="26"/>
          <w:szCs w:val="26"/>
        </w:rPr>
        <w:t xml:space="preserve">В рамках решения данной задачи планируется реализация основного мероприятия 2 </w:t>
      </w:r>
      <w:r w:rsidR="00EE4B91">
        <w:rPr>
          <w:rFonts w:ascii="Times New Roman" w:hAnsi="Times New Roman" w:cs="Times New Roman"/>
          <w:bCs/>
          <w:sz w:val="26"/>
          <w:szCs w:val="26"/>
        </w:rPr>
        <w:t>«</w:t>
      </w:r>
      <w:r w:rsidRPr="00707E20">
        <w:rPr>
          <w:rFonts w:ascii="Times New Roman" w:hAnsi="Times New Roman" w:cs="Times New Roman"/>
          <w:bCs/>
          <w:sz w:val="26"/>
          <w:szCs w:val="26"/>
        </w:rPr>
        <w:t>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w:t>
      </w:r>
      <w:r w:rsidR="00EE4B91">
        <w:rPr>
          <w:rFonts w:ascii="Times New Roman" w:hAnsi="Times New Roman" w:cs="Times New Roman"/>
          <w:bCs/>
          <w:sz w:val="26"/>
          <w:szCs w:val="26"/>
        </w:rPr>
        <w:t>»</w:t>
      </w:r>
      <w:r w:rsidRPr="00707E20">
        <w:rPr>
          <w:rFonts w:ascii="Times New Roman" w:hAnsi="Times New Roman" w:cs="Times New Roman"/>
          <w:bCs/>
          <w:sz w:val="26"/>
          <w:szCs w:val="26"/>
        </w:rPr>
        <w:t>.</w:t>
      </w:r>
    </w:p>
    <w:p w14:paraId="4E187BE1" w14:textId="77777777" w:rsidR="00707E20" w:rsidRPr="00707E20" w:rsidRDefault="00707E20" w:rsidP="00F52418">
      <w:pPr>
        <w:autoSpaceDE w:val="0"/>
        <w:autoSpaceDN w:val="0"/>
        <w:adjustRightInd w:val="0"/>
        <w:spacing w:after="0" w:line="240" w:lineRule="auto"/>
        <w:ind w:firstLine="708"/>
        <w:jc w:val="both"/>
        <w:rPr>
          <w:rFonts w:ascii="Times New Roman" w:hAnsi="Times New Roman" w:cs="Times New Roman"/>
          <w:bCs/>
          <w:sz w:val="26"/>
          <w:szCs w:val="26"/>
        </w:rPr>
      </w:pPr>
      <w:r w:rsidRPr="00707E20">
        <w:rPr>
          <w:rFonts w:ascii="Times New Roman" w:hAnsi="Times New Roman" w:cs="Times New Roman"/>
          <w:bCs/>
          <w:sz w:val="26"/>
          <w:szCs w:val="26"/>
        </w:rPr>
        <w:t>3. Организация обращения с животными без владельцев.</w:t>
      </w:r>
    </w:p>
    <w:p w14:paraId="1C555675" w14:textId="5CA5386E" w:rsidR="00707E20" w:rsidRPr="00707E20" w:rsidRDefault="00707E20" w:rsidP="00F52418">
      <w:pPr>
        <w:autoSpaceDE w:val="0"/>
        <w:autoSpaceDN w:val="0"/>
        <w:adjustRightInd w:val="0"/>
        <w:spacing w:after="0" w:line="240" w:lineRule="auto"/>
        <w:ind w:firstLine="708"/>
        <w:jc w:val="both"/>
        <w:rPr>
          <w:rFonts w:ascii="Times New Roman" w:hAnsi="Times New Roman" w:cs="Times New Roman"/>
          <w:bCs/>
          <w:sz w:val="26"/>
          <w:szCs w:val="26"/>
        </w:rPr>
      </w:pPr>
      <w:r w:rsidRPr="00707E20">
        <w:rPr>
          <w:rFonts w:ascii="Times New Roman" w:hAnsi="Times New Roman" w:cs="Times New Roman"/>
          <w:bCs/>
          <w:sz w:val="26"/>
          <w:szCs w:val="26"/>
        </w:rPr>
        <w:t xml:space="preserve">В рамках решения данной задачи планируется реализация основного мероприятия 3 </w:t>
      </w:r>
      <w:r w:rsidR="00EE4B91">
        <w:rPr>
          <w:rFonts w:ascii="Times New Roman" w:hAnsi="Times New Roman" w:cs="Times New Roman"/>
          <w:bCs/>
          <w:sz w:val="26"/>
          <w:szCs w:val="26"/>
        </w:rPr>
        <w:t>«</w:t>
      </w:r>
      <w:r w:rsidRPr="00707E20">
        <w:rPr>
          <w:rFonts w:ascii="Times New Roman" w:hAnsi="Times New Roman" w:cs="Times New Roman"/>
          <w:bCs/>
          <w:sz w:val="26"/>
          <w:szCs w:val="26"/>
        </w:rPr>
        <w:t>Организация обращения с животными без владельцев</w:t>
      </w:r>
      <w:r w:rsidR="00EE4B91">
        <w:rPr>
          <w:rFonts w:ascii="Times New Roman" w:hAnsi="Times New Roman" w:cs="Times New Roman"/>
          <w:bCs/>
          <w:sz w:val="26"/>
          <w:szCs w:val="26"/>
        </w:rPr>
        <w:t>»</w:t>
      </w:r>
      <w:r w:rsidRPr="00707E20">
        <w:rPr>
          <w:rFonts w:ascii="Times New Roman" w:hAnsi="Times New Roman" w:cs="Times New Roman"/>
          <w:bCs/>
          <w:sz w:val="26"/>
          <w:szCs w:val="26"/>
        </w:rPr>
        <w:t>.</w:t>
      </w:r>
    </w:p>
    <w:p w14:paraId="10E299AD" w14:textId="622799BB" w:rsidR="00707E20" w:rsidRPr="00707E20" w:rsidRDefault="00707E20" w:rsidP="00F52418">
      <w:pPr>
        <w:autoSpaceDE w:val="0"/>
        <w:autoSpaceDN w:val="0"/>
        <w:adjustRightInd w:val="0"/>
        <w:spacing w:after="0" w:line="240" w:lineRule="auto"/>
        <w:ind w:firstLine="708"/>
        <w:jc w:val="both"/>
        <w:rPr>
          <w:rFonts w:ascii="Times New Roman" w:hAnsi="Times New Roman" w:cs="Times New Roman"/>
          <w:bCs/>
          <w:sz w:val="26"/>
          <w:szCs w:val="26"/>
        </w:rPr>
      </w:pPr>
      <w:r w:rsidRPr="00707E20">
        <w:rPr>
          <w:rFonts w:ascii="Times New Roman" w:hAnsi="Times New Roman" w:cs="Times New Roman"/>
          <w:bCs/>
          <w:sz w:val="26"/>
          <w:szCs w:val="26"/>
        </w:rPr>
        <w:t>Сроки реализ</w:t>
      </w:r>
      <w:r w:rsidR="008F4DC0">
        <w:rPr>
          <w:rFonts w:ascii="Times New Roman" w:hAnsi="Times New Roman" w:cs="Times New Roman"/>
          <w:bCs/>
          <w:sz w:val="26"/>
          <w:szCs w:val="26"/>
        </w:rPr>
        <w:t>ации мероприятий МП: 2021 - 2027</w:t>
      </w:r>
      <w:r w:rsidRPr="00707E20">
        <w:rPr>
          <w:rFonts w:ascii="Times New Roman" w:hAnsi="Times New Roman" w:cs="Times New Roman"/>
          <w:bCs/>
          <w:sz w:val="26"/>
          <w:szCs w:val="26"/>
        </w:rPr>
        <w:t xml:space="preserve"> годы.</w:t>
      </w:r>
    </w:p>
    <w:p w14:paraId="380FE49D" w14:textId="5E4C3A68" w:rsidR="00A92624" w:rsidRDefault="00707E20" w:rsidP="00F52418">
      <w:pPr>
        <w:autoSpaceDE w:val="0"/>
        <w:autoSpaceDN w:val="0"/>
        <w:adjustRightInd w:val="0"/>
        <w:spacing w:after="0" w:line="240" w:lineRule="auto"/>
        <w:ind w:firstLine="708"/>
        <w:jc w:val="both"/>
        <w:rPr>
          <w:rFonts w:ascii="Times New Roman" w:hAnsi="Times New Roman" w:cs="Times New Roman"/>
          <w:bCs/>
          <w:sz w:val="26"/>
          <w:szCs w:val="26"/>
        </w:rPr>
      </w:pPr>
      <w:r w:rsidRPr="00707E20">
        <w:rPr>
          <w:rFonts w:ascii="Times New Roman" w:hAnsi="Times New Roman" w:cs="Times New Roman"/>
          <w:bCs/>
          <w:sz w:val="26"/>
          <w:szCs w:val="26"/>
        </w:rPr>
        <w:t>МП не содержит подпрограмм.</w:t>
      </w:r>
    </w:p>
    <w:p w14:paraId="2D698777" w14:textId="77777777" w:rsidR="00F52418" w:rsidRPr="00707E20" w:rsidRDefault="00F52418" w:rsidP="00F52418">
      <w:pPr>
        <w:autoSpaceDE w:val="0"/>
        <w:autoSpaceDN w:val="0"/>
        <w:adjustRightInd w:val="0"/>
        <w:spacing w:after="0" w:line="240" w:lineRule="auto"/>
        <w:ind w:firstLine="708"/>
        <w:jc w:val="both"/>
        <w:rPr>
          <w:rFonts w:ascii="Times New Roman" w:hAnsi="Times New Roman" w:cs="Times New Roman"/>
          <w:color w:val="000000" w:themeColor="text1"/>
          <w:sz w:val="26"/>
          <w:szCs w:val="26"/>
        </w:rPr>
      </w:pPr>
    </w:p>
    <w:p w14:paraId="083A05D1" w14:textId="77777777" w:rsidR="008260B6" w:rsidRDefault="008260B6" w:rsidP="00F52418">
      <w:pPr>
        <w:autoSpaceDE w:val="0"/>
        <w:autoSpaceDN w:val="0"/>
        <w:adjustRightInd w:val="0"/>
        <w:spacing w:after="0" w:line="240" w:lineRule="auto"/>
        <w:ind w:left="1416" w:firstLine="708"/>
        <w:jc w:val="both"/>
        <w:rPr>
          <w:rFonts w:ascii="Times New Roman" w:hAnsi="Times New Roman" w:cs="Times New Roman"/>
          <w:b/>
          <w:bCs/>
          <w:color w:val="000000" w:themeColor="text1"/>
          <w:sz w:val="26"/>
          <w:szCs w:val="26"/>
        </w:rPr>
      </w:pPr>
    </w:p>
    <w:p w14:paraId="07A9EF85" w14:textId="77777777" w:rsidR="008260B6" w:rsidRDefault="008260B6" w:rsidP="00F52418">
      <w:pPr>
        <w:autoSpaceDE w:val="0"/>
        <w:autoSpaceDN w:val="0"/>
        <w:adjustRightInd w:val="0"/>
        <w:spacing w:after="0" w:line="240" w:lineRule="auto"/>
        <w:ind w:left="1416" w:firstLine="708"/>
        <w:jc w:val="both"/>
        <w:rPr>
          <w:rFonts w:ascii="Times New Roman" w:hAnsi="Times New Roman" w:cs="Times New Roman"/>
          <w:b/>
          <w:bCs/>
          <w:color w:val="000000" w:themeColor="text1"/>
          <w:sz w:val="26"/>
          <w:szCs w:val="26"/>
        </w:rPr>
      </w:pPr>
    </w:p>
    <w:p w14:paraId="16AC19DD" w14:textId="77777777" w:rsidR="008260B6" w:rsidRDefault="008260B6" w:rsidP="00F52418">
      <w:pPr>
        <w:autoSpaceDE w:val="0"/>
        <w:autoSpaceDN w:val="0"/>
        <w:adjustRightInd w:val="0"/>
        <w:spacing w:after="0" w:line="240" w:lineRule="auto"/>
        <w:ind w:left="1416" w:firstLine="708"/>
        <w:jc w:val="both"/>
        <w:rPr>
          <w:rFonts w:ascii="Times New Roman" w:hAnsi="Times New Roman" w:cs="Times New Roman"/>
          <w:b/>
          <w:bCs/>
          <w:color w:val="000000" w:themeColor="text1"/>
          <w:sz w:val="26"/>
          <w:szCs w:val="26"/>
        </w:rPr>
      </w:pPr>
    </w:p>
    <w:p w14:paraId="54C23998" w14:textId="1D5666A2" w:rsidR="00A92624" w:rsidRPr="000C6F2E" w:rsidRDefault="00A92624" w:rsidP="00F52418">
      <w:pPr>
        <w:autoSpaceDE w:val="0"/>
        <w:autoSpaceDN w:val="0"/>
        <w:adjustRightInd w:val="0"/>
        <w:spacing w:after="0" w:line="240" w:lineRule="auto"/>
        <w:ind w:left="1416" w:firstLine="708"/>
        <w:jc w:val="both"/>
        <w:rPr>
          <w:rFonts w:ascii="Times New Roman" w:hAnsi="Times New Roman" w:cs="Times New Roman"/>
          <w:b/>
          <w:bCs/>
          <w:color w:val="000000" w:themeColor="text1"/>
          <w:sz w:val="26"/>
          <w:szCs w:val="26"/>
        </w:rPr>
      </w:pPr>
      <w:r w:rsidRPr="000C6F2E">
        <w:rPr>
          <w:rFonts w:ascii="Times New Roman" w:hAnsi="Times New Roman" w:cs="Times New Roman"/>
          <w:b/>
          <w:bCs/>
          <w:color w:val="000000" w:themeColor="text1"/>
          <w:sz w:val="26"/>
          <w:szCs w:val="26"/>
        </w:rPr>
        <w:t>4. МЕХАНИЗМ РЕАЛИЗАЦИИ МП</w:t>
      </w:r>
    </w:p>
    <w:p w14:paraId="3A285EE6" w14:textId="77777777" w:rsidR="00A92624" w:rsidRPr="000C6F2E" w:rsidRDefault="00A92624" w:rsidP="006A2BB9">
      <w:pPr>
        <w:autoSpaceDE w:val="0"/>
        <w:autoSpaceDN w:val="0"/>
        <w:adjustRightInd w:val="0"/>
        <w:spacing w:after="0" w:line="240" w:lineRule="auto"/>
        <w:jc w:val="both"/>
        <w:rPr>
          <w:rFonts w:ascii="Times New Roman" w:hAnsi="Times New Roman" w:cs="Times New Roman"/>
          <w:color w:val="000000" w:themeColor="text1"/>
          <w:sz w:val="26"/>
          <w:szCs w:val="26"/>
        </w:rPr>
      </w:pPr>
    </w:p>
    <w:p w14:paraId="29F1FC3E" w14:textId="09153694" w:rsidR="00707E20" w:rsidRPr="00707E20" w:rsidRDefault="00707E20" w:rsidP="00F52418">
      <w:pPr>
        <w:autoSpaceDE w:val="0"/>
        <w:autoSpaceDN w:val="0"/>
        <w:adjustRightInd w:val="0"/>
        <w:spacing w:after="0" w:line="240" w:lineRule="auto"/>
        <w:ind w:firstLine="708"/>
        <w:jc w:val="both"/>
        <w:rPr>
          <w:rFonts w:ascii="Times New Roman" w:hAnsi="Times New Roman" w:cs="Times New Roman"/>
          <w:color w:val="000000" w:themeColor="text1"/>
          <w:sz w:val="26"/>
          <w:szCs w:val="26"/>
        </w:rPr>
      </w:pPr>
      <w:r w:rsidRPr="00707E20">
        <w:rPr>
          <w:rFonts w:ascii="Times New Roman" w:hAnsi="Times New Roman" w:cs="Times New Roman"/>
          <w:color w:val="000000" w:themeColor="text1"/>
          <w:sz w:val="26"/>
          <w:szCs w:val="26"/>
        </w:rPr>
        <w:t xml:space="preserve">4.1. Реализация мероприятий МП осуществляется на основании муниципальных контрактов, заключаемых между заказчиком и исполнителем, подрядчиком, поставщиком. Исполнитель (подрядчик, поставщик) определяется в соответствии с Федеральным законом от 05.04.2013 </w:t>
      </w:r>
      <w:r w:rsidR="00EE4B91">
        <w:rPr>
          <w:rFonts w:ascii="Times New Roman" w:hAnsi="Times New Roman" w:cs="Times New Roman"/>
          <w:color w:val="000000" w:themeColor="text1"/>
          <w:sz w:val="26"/>
          <w:szCs w:val="26"/>
        </w:rPr>
        <w:t>№</w:t>
      </w:r>
      <w:r w:rsidRPr="00707E20">
        <w:rPr>
          <w:rFonts w:ascii="Times New Roman" w:hAnsi="Times New Roman" w:cs="Times New Roman"/>
          <w:color w:val="000000" w:themeColor="text1"/>
          <w:sz w:val="26"/>
          <w:szCs w:val="26"/>
        </w:rPr>
        <w:t xml:space="preserve"> 44-ФЗ </w:t>
      </w:r>
      <w:r w:rsidR="00EE4B91">
        <w:rPr>
          <w:rFonts w:ascii="Times New Roman" w:hAnsi="Times New Roman" w:cs="Times New Roman"/>
          <w:color w:val="000000" w:themeColor="text1"/>
          <w:sz w:val="26"/>
          <w:szCs w:val="26"/>
        </w:rPr>
        <w:t>«</w:t>
      </w:r>
      <w:r w:rsidRPr="00707E20">
        <w:rPr>
          <w:rFonts w:ascii="Times New Roman" w:hAnsi="Times New Roman" w:cs="Times New Roman"/>
          <w:color w:val="000000" w:themeColor="text1"/>
          <w:sz w:val="26"/>
          <w:szCs w:val="26"/>
        </w:rPr>
        <w:t>О контрактной системе в сфере закупок товаров, работ, услуг для обеспечения государственных и муниципальных нужд</w:t>
      </w:r>
      <w:r w:rsidR="00EE4B91">
        <w:rPr>
          <w:rFonts w:ascii="Times New Roman" w:hAnsi="Times New Roman" w:cs="Times New Roman"/>
          <w:color w:val="000000" w:themeColor="text1"/>
          <w:sz w:val="26"/>
          <w:szCs w:val="26"/>
        </w:rPr>
        <w:t>»</w:t>
      </w:r>
      <w:r w:rsidRPr="00707E20">
        <w:rPr>
          <w:rFonts w:ascii="Times New Roman" w:hAnsi="Times New Roman" w:cs="Times New Roman"/>
          <w:color w:val="000000" w:themeColor="text1"/>
          <w:sz w:val="26"/>
          <w:szCs w:val="26"/>
        </w:rPr>
        <w:t>.</w:t>
      </w:r>
    </w:p>
    <w:p w14:paraId="4366AFC3" w14:textId="627617C0" w:rsidR="00707E20" w:rsidRPr="00707E20" w:rsidRDefault="00707E20" w:rsidP="00F52418">
      <w:pPr>
        <w:autoSpaceDE w:val="0"/>
        <w:autoSpaceDN w:val="0"/>
        <w:adjustRightInd w:val="0"/>
        <w:spacing w:after="0" w:line="240" w:lineRule="auto"/>
        <w:ind w:firstLine="708"/>
        <w:jc w:val="both"/>
        <w:rPr>
          <w:rFonts w:ascii="Times New Roman" w:hAnsi="Times New Roman" w:cs="Times New Roman"/>
          <w:color w:val="000000" w:themeColor="text1"/>
          <w:sz w:val="26"/>
          <w:szCs w:val="26"/>
        </w:rPr>
      </w:pPr>
      <w:r w:rsidRPr="00707E20">
        <w:rPr>
          <w:rFonts w:ascii="Times New Roman" w:hAnsi="Times New Roman" w:cs="Times New Roman"/>
          <w:color w:val="000000" w:themeColor="text1"/>
          <w:sz w:val="26"/>
          <w:szCs w:val="26"/>
        </w:rPr>
        <w:t xml:space="preserve">4.2. В рамках основного мероприятия 1 </w:t>
      </w:r>
      <w:r w:rsidR="00EE4B91">
        <w:rPr>
          <w:rFonts w:ascii="Times New Roman" w:hAnsi="Times New Roman" w:cs="Times New Roman"/>
          <w:color w:val="000000" w:themeColor="text1"/>
          <w:sz w:val="26"/>
          <w:szCs w:val="26"/>
        </w:rPr>
        <w:t>«</w:t>
      </w:r>
      <w:r w:rsidRPr="00707E20">
        <w:rPr>
          <w:rFonts w:ascii="Times New Roman" w:hAnsi="Times New Roman" w:cs="Times New Roman"/>
          <w:color w:val="000000" w:themeColor="text1"/>
          <w:sz w:val="26"/>
          <w:szCs w:val="26"/>
        </w:rPr>
        <w:t>Организация деятельности по обращению с отходами</w:t>
      </w:r>
      <w:r w:rsidR="00EE4B91">
        <w:rPr>
          <w:rFonts w:ascii="Times New Roman" w:hAnsi="Times New Roman" w:cs="Times New Roman"/>
          <w:color w:val="000000" w:themeColor="text1"/>
          <w:sz w:val="26"/>
          <w:szCs w:val="26"/>
        </w:rPr>
        <w:t>»</w:t>
      </w:r>
      <w:r w:rsidRPr="00707E20">
        <w:rPr>
          <w:rFonts w:ascii="Times New Roman" w:hAnsi="Times New Roman" w:cs="Times New Roman"/>
          <w:color w:val="000000" w:themeColor="text1"/>
          <w:sz w:val="26"/>
          <w:szCs w:val="26"/>
        </w:rPr>
        <w:t xml:space="preserve"> предусмотрена реализация следующих мероприятий:</w:t>
      </w:r>
    </w:p>
    <w:p w14:paraId="5571B27E" w14:textId="77777777" w:rsidR="00707E20" w:rsidRPr="00707E20" w:rsidRDefault="00707E20" w:rsidP="00F52418">
      <w:pPr>
        <w:autoSpaceDE w:val="0"/>
        <w:autoSpaceDN w:val="0"/>
        <w:adjustRightInd w:val="0"/>
        <w:spacing w:after="0" w:line="240" w:lineRule="auto"/>
        <w:ind w:firstLine="708"/>
        <w:jc w:val="both"/>
        <w:rPr>
          <w:rFonts w:ascii="Times New Roman" w:hAnsi="Times New Roman" w:cs="Times New Roman"/>
          <w:color w:val="000000" w:themeColor="text1"/>
          <w:sz w:val="26"/>
          <w:szCs w:val="26"/>
        </w:rPr>
      </w:pPr>
      <w:r w:rsidRPr="00707E20">
        <w:rPr>
          <w:rFonts w:ascii="Times New Roman" w:hAnsi="Times New Roman" w:cs="Times New Roman"/>
          <w:color w:val="000000" w:themeColor="text1"/>
          <w:sz w:val="26"/>
          <w:szCs w:val="26"/>
        </w:rPr>
        <w:t>- уборка территорий, прилегающих к селитебным зонам районов, ликвидация несанкционированных мест размещения отходов производства и потребления, вывоз и хранение самовольно установленных объектов движимого имущества (киосков, павильонов, контейнеров), снос самовольных строений, утилизация;</w:t>
      </w:r>
    </w:p>
    <w:p w14:paraId="05D95FC6" w14:textId="77777777" w:rsidR="00707E20" w:rsidRPr="00707E20" w:rsidRDefault="00707E20" w:rsidP="00F52418">
      <w:pPr>
        <w:autoSpaceDE w:val="0"/>
        <w:autoSpaceDN w:val="0"/>
        <w:adjustRightInd w:val="0"/>
        <w:spacing w:after="0" w:line="240" w:lineRule="auto"/>
        <w:ind w:firstLine="708"/>
        <w:jc w:val="both"/>
        <w:rPr>
          <w:rFonts w:ascii="Times New Roman" w:hAnsi="Times New Roman" w:cs="Times New Roman"/>
          <w:color w:val="000000" w:themeColor="text1"/>
          <w:sz w:val="26"/>
          <w:szCs w:val="26"/>
        </w:rPr>
      </w:pPr>
      <w:r w:rsidRPr="00707E20">
        <w:rPr>
          <w:rFonts w:ascii="Times New Roman" w:hAnsi="Times New Roman" w:cs="Times New Roman"/>
          <w:color w:val="000000" w:themeColor="text1"/>
          <w:sz w:val="26"/>
          <w:szCs w:val="26"/>
        </w:rPr>
        <w:t>- ликвидация объектов накопленного вреда окружающей среде;</w:t>
      </w:r>
    </w:p>
    <w:p w14:paraId="7F3BD3CA" w14:textId="77777777" w:rsidR="00707E20" w:rsidRPr="00707E20" w:rsidRDefault="00707E20" w:rsidP="00F52418">
      <w:pPr>
        <w:autoSpaceDE w:val="0"/>
        <w:autoSpaceDN w:val="0"/>
        <w:adjustRightInd w:val="0"/>
        <w:spacing w:after="0" w:line="240" w:lineRule="auto"/>
        <w:ind w:firstLine="708"/>
        <w:jc w:val="both"/>
        <w:rPr>
          <w:rFonts w:ascii="Times New Roman" w:hAnsi="Times New Roman" w:cs="Times New Roman"/>
          <w:color w:val="000000" w:themeColor="text1"/>
          <w:sz w:val="26"/>
          <w:szCs w:val="26"/>
        </w:rPr>
      </w:pPr>
      <w:r w:rsidRPr="00707E20">
        <w:rPr>
          <w:rFonts w:ascii="Times New Roman" w:hAnsi="Times New Roman" w:cs="Times New Roman"/>
          <w:color w:val="000000" w:themeColor="text1"/>
          <w:sz w:val="26"/>
          <w:szCs w:val="26"/>
        </w:rPr>
        <w:t>- создание и оборудование мест (площадок) накопления твердых коммунальных отходов в соответствии с требованиями санитарных норм и правил;</w:t>
      </w:r>
    </w:p>
    <w:p w14:paraId="3538FAAC" w14:textId="77777777" w:rsidR="00707E20" w:rsidRPr="00707E20" w:rsidRDefault="00707E20" w:rsidP="00F52418">
      <w:pPr>
        <w:autoSpaceDE w:val="0"/>
        <w:autoSpaceDN w:val="0"/>
        <w:adjustRightInd w:val="0"/>
        <w:spacing w:after="0" w:line="240" w:lineRule="auto"/>
        <w:ind w:firstLine="708"/>
        <w:jc w:val="both"/>
        <w:rPr>
          <w:rFonts w:ascii="Times New Roman" w:hAnsi="Times New Roman" w:cs="Times New Roman"/>
          <w:color w:val="000000" w:themeColor="text1"/>
          <w:sz w:val="26"/>
          <w:szCs w:val="26"/>
        </w:rPr>
      </w:pPr>
      <w:r w:rsidRPr="00707E20">
        <w:rPr>
          <w:rFonts w:ascii="Times New Roman" w:hAnsi="Times New Roman" w:cs="Times New Roman"/>
          <w:color w:val="000000" w:themeColor="text1"/>
          <w:sz w:val="26"/>
          <w:szCs w:val="26"/>
        </w:rPr>
        <w:t>- содержание мест (площадок) накопления твердых коммунальных отходов;</w:t>
      </w:r>
    </w:p>
    <w:p w14:paraId="65F56FEC" w14:textId="77777777" w:rsidR="00707E20" w:rsidRPr="00707E20" w:rsidRDefault="00707E20" w:rsidP="00F52418">
      <w:pPr>
        <w:autoSpaceDE w:val="0"/>
        <w:autoSpaceDN w:val="0"/>
        <w:adjustRightInd w:val="0"/>
        <w:spacing w:after="0" w:line="240" w:lineRule="auto"/>
        <w:ind w:firstLine="708"/>
        <w:jc w:val="both"/>
        <w:rPr>
          <w:rFonts w:ascii="Times New Roman" w:hAnsi="Times New Roman" w:cs="Times New Roman"/>
          <w:color w:val="000000" w:themeColor="text1"/>
          <w:sz w:val="26"/>
          <w:szCs w:val="26"/>
        </w:rPr>
      </w:pPr>
      <w:r w:rsidRPr="00707E20">
        <w:rPr>
          <w:rFonts w:ascii="Times New Roman" w:hAnsi="Times New Roman" w:cs="Times New Roman"/>
          <w:color w:val="000000" w:themeColor="text1"/>
          <w:sz w:val="26"/>
          <w:szCs w:val="26"/>
        </w:rPr>
        <w:t>- сбор, транспортировка, размещение отходов.</w:t>
      </w:r>
    </w:p>
    <w:p w14:paraId="13D3AFF7" w14:textId="3344BD0A" w:rsidR="00707E20" w:rsidRPr="00707E20" w:rsidRDefault="00707E20" w:rsidP="00CD16FF">
      <w:pPr>
        <w:autoSpaceDE w:val="0"/>
        <w:autoSpaceDN w:val="0"/>
        <w:adjustRightInd w:val="0"/>
        <w:spacing w:after="0" w:line="240" w:lineRule="auto"/>
        <w:ind w:firstLine="708"/>
        <w:jc w:val="both"/>
        <w:rPr>
          <w:rFonts w:ascii="Times New Roman" w:hAnsi="Times New Roman" w:cs="Times New Roman"/>
          <w:color w:val="000000" w:themeColor="text1"/>
          <w:sz w:val="26"/>
          <w:szCs w:val="26"/>
        </w:rPr>
      </w:pPr>
      <w:r w:rsidRPr="00707E20">
        <w:rPr>
          <w:rFonts w:ascii="Times New Roman" w:hAnsi="Times New Roman" w:cs="Times New Roman"/>
          <w:color w:val="000000" w:themeColor="text1"/>
          <w:sz w:val="26"/>
          <w:szCs w:val="26"/>
        </w:rPr>
        <w:t xml:space="preserve">Основное мероприятие 1 сформировано с учетом основных принципов и приоритетных направлений государственной политики в области обращения с отходами, сформулированных Федеральным законом от 24.06.1998 </w:t>
      </w:r>
      <w:r w:rsidR="00EE4B91">
        <w:rPr>
          <w:rFonts w:ascii="Times New Roman" w:hAnsi="Times New Roman" w:cs="Times New Roman"/>
          <w:color w:val="000000" w:themeColor="text1"/>
          <w:sz w:val="26"/>
          <w:szCs w:val="26"/>
        </w:rPr>
        <w:t>№</w:t>
      </w:r>
      <w:r w:rsidRPr="00707E20">
        <w:rPr>
          <w:rFonts w:ascii="Times New Roman" w:hAnsi="Times New Roman" w:cs="Times New Roman"/>
          <w:color w:val="000000" w:themeColor="text1"/>
          <w:sz w:val="26"/>
          <w:szCs w:val="26"/>
        </w:rPr>
        <w:t xml:space="preserve"> 89-ФЗ </w:t>
      </w:r>
      <w:r w:rsidR="00EE4B91">
        <w:rPr>
          <w:rFonts w:ascii="Times New Roman" w:hAnsi="Times New Roman" w:cs="Times New Roman"/>
          <w:color w:val="000000" w:themeColor="text1"/>
          <w:sz w:val="26"/>
          <w:szCs w:val="26"/>
        </w:rPr>
        <w:t>«</w:t>
      </w:r>
      <w:r w:rsidRPr="00707E20">
        <w:rPr>
          <w:rFonts w:ascii="Times New Roman" w:hAnsi="Times New Roman" w:cs="Times New Roman"/>
          <w:color w:val="000000" w:themeColor="text1"/>
          <w:sz w:val="26"/>
          <w:szCs w:val="26"/>
        </w:rPr>
        <w:t>Об отходах производства и потребления</w:t>
      </w:r>
      <w:r w:rsidR="00EE4B91">
        <w:rPr>
          <w:rFonts w:ascii="Times New Roman" w:hAnsi="Times New Roman" w:cs="Times New Roman"/>
          <w:color w:val="000000" w:themeColor="text1"/>
          <w:sz w:val="26"/>
          <w:szCs w:val="26"/>
        </w:rPr>
        <w:t>»</w:t>
      </w:r>
      <w:r w:rsidRPr="00707E20">
        <w:rPr>
          <w:rFonts w:ascii="Times New Roman" w:hAnsi="Times New Roman" w:cs="Times New Roman"/>
          <w:color w:val="000000" w:themeColor="text1"/>
          <w:sz w:val="26"/>
          <w:szCs w:val="26"/>
        </w:rPr>
        <w:t>.</w:t>
      </w:r>
    </w:p>
    <w:p w14:paraId="3B125A8B" w14:textId="4FB5EE4F" w:rsidR="00707E20" w:rsidRPr="00707E20" w:rsidRDefault="00707E20" w:rsidP="00CD16FF">
      <w:pPr>
        <w:autoSpaceDE w:val="0"/>
        <w:autoSpaceDN w:val="0"/>
        <w:adjustRightInd w:val="0"/>
        <w:spacing w:after="0" w:line="240" w:lineRule="auto"/>
        <w:ind w:firstLine="708"/>
        <w:jc w:val="both"/>
        <w:rPr>
          <w:rFonts w:ascii="Times New Roman" w:hAnsi="Times New Roman" w:cs="Times New Roman"/>
          <w:color w:val="000000" w:themeColor="text1"/>
          <w:sz w:val="26"/>
          <w:szCs w:val="26"/>
        </w:rPr>
      </w:pPr>
      <w:r w:rsidRPr="00707E20">
        <w:rPr>
          <w:rFonts w:ascii="Times New Roman" w:hAnsi="Times New Roman" w:cs="Times New Roman"/>
          <w:color w:val="000000" w:themeColor="text1"/>
          <w:sz w:val="26"/>
          <w:szCs w:val="26"/>
        </w:rPr>
        <w:t xml:space="preserve">4.3. В рамках основного мероприятия 2 </w:t>
      </w:r>
      <w:r w:rsidR="00EE4B91">
        <w:rPr>
          <w:rFonts w:ascii="Times New Roman" w:hAnsi="Times New Roman" w:cs="Times New Roman"/>
          <w:color w:val="000000" w:themeColor="text1"/>
          <w:sz w:val="26"/>
          <w:szCs w:val="26"/>
        </w:rPr>
        <w:t>«</w:t>
      </w:r>
      <w:r w:rsidRPr="00707E20">
        <w:rPr>
          <w:rFonts w:ascii="Times New Roman" w:hAnsi="Times New Roman" w:cs="Times New Roman"/>
          <w:color w:val="000000" w:themeColor="text1"/>
          <w:sz w:val="26"/>
          <w:szCs w:val="26"/>
        </w:rPr>
        <w:t>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w:t>
      </w:r>
      <w:r w:rsidR="00EE4B91">
        <w:rPr>
          <w:rFonts w:ascii="Times New Roman" w:hAnsi="Times New Roman" w:cs="Times New Roman"/>
          <w:color w:val="000000" w:themeColor="text1"/>
          <w:sz w:val="26"/>
          <w:szCs w:val="26"/>
        </w:rPr>
        <w:t>»</w:t>
      </w:r>
      <w:r w:rsidRPr="00707E20">
        <w:rPr>
          <w:rFonts w:ascii="Times New Roman" w:hAnsi="Times New Roman" w:cs="Times New Roman"/>
          <w:color w:val="000000" w:themeColor="text1"/>
          <w:sz w:val="26"/>
          <w:szCs w:val="26"/>
        </w:rPr>
        <w:t xml:space="preserve"> предусмотрено выполнение мероприятий по озеленению города.</w:t>
      </w:r>
    </w:p>
    <w:p w14:paraId="4A2848BB" w14:textId="241559DF" w:rsidR="00707E20" w:rsidRPr="00707E20" w:rsidRDefault="00707E20" w:rsidP="006A2BB9">
      <w:pPr>
        <w:autoSpaceDE w:val="0"/>
        <w:autoSpaceDN w:val="0"/>
        <w:adjustRightInd w:val="0"/>
        <w:spacing w:after="0" w:line="240" w:lineRule="auto"/>
        <w:jc w:val="both"/>
        <w:rPr>
          <w:rFonts w:ascii="Times New Roman" w:hAnsi="Times New Roman" w:cs="Times New Roman"/>
          <w:color w:val="000000" w:themeColor="text1"/>
          <w:sz w:val="26"/>
          <w:szCs w:val="26"/>
        </w:rPr>
      </w:pPr>
      <w:r w:rsidRPr="00707E20">
        <w:rPr>
          <w:rFonts w:ascii="Times New Roman" w:hAnsi="Times New Roman" w:cs="Times New Roman"/>
          <w:color w:val="000000" w:themeColor="text1"/>
          <w:sz w:val="26"/>
          <w:szCs w:val="26"/>
        </w:rPr>
        <w:t xml:space="preserve">Реализация мероприятия осуществляется в соответствии с Федеральным законом от 10.01.2002 </w:t>
      </w:r>
      <w:r w:rsidR="00EE4B91">
        <w:rPr>
          <w:rFonts w:ascii="Times New Roman" w:hAnsi="Times New Roman" w:cs="Times New Roman"/>
          <w:color w:val="000000" w:themeColor="text1"/>
          <w:sz w:val="26"/>
          <w:szCs w:val="26"/>
        </w:rPr>
        <w:t>№</w:t>
      </w:r>
      <w:r w:rsidRPr="00707E20">
        <w:rPr>
          <w:rFonts w:ascii="Times New Roman" w:hAnsi="Times New Roman" w:cs="Times New Roman"/>
          <w:color w:val="000000" w:themeColor="text1"/>
          <w:sz w:val="26"/>
          <w:szCs w:val="26"/>
        </w:rPr>
        <w:t xml:space="preserve"> 7-ФЗ </w:t>
      </w:r>
      <w:r w:rsidR="00EE4B91">
        <w:rPr>
          <w:rFonts w:ascii="Times New Roman" w:hAnsi="Times New Roman" w:cs="Times New Roman"/>
          <w:color w:val="000000" w:themeColor="text1"/>
          <w:sz w:val="26"/>
          <w:szCs w:val="26"/>
        </w:rPr>
        <w:t>«</w:t>
      </w:r>
      <w:r w:rsidRPr="00707E20">
        <w:rPr>
          <w:rFonts w:ascii="Times New Roman" w:hAnsi="Times New Roman" w:cs="Times New Roman"/>
          <w:color w:val="000000" w:themeColor="text1"/>
          <w:sz w:val="26"/>
          <w:szCs w:val="26"/>
        </w:rPr>
        <w:t>Об охране окружающей среды</w:t>
      </w:r>
      <w:r w:rsidR="00EE4B91">
        <w:rPr>
          <w:rFonts w:ascii="Times New Roman" w:hAnsi="Times New Roman" w:cs="Times New Roman"/>
          <w:color w:val="000000" w:themeColor="text1"/>
          <w:sz w:val="26"/>
          <w:szCs w:val="26"/>
        </w:rPr>
        <w:t>»</w:t>
      </w:r>
      <w:r w:rsidRPr="00707E20">
        <w:rPr>
          <w:rFonts w:ascii="Times New Roman" w:hAnsi="Times New Roman" w:cs="Times New Roman"/>
          <w:color w:val="000000" w:themeColor="text1"/>
          <w:sz w:val="26"/>
          <w:szCs w:val="26"/>
        </w:rPr>
        <w:t xml:space="preserve">, Решением Норильского городского Совета депутатов от 19.02.2019 </w:t>
      </w:r>
      <w:r w:rsidR="00EE4B91">
        <w:rPr>
          <w:rFonts w:ascii="Times New Roman" w:hAnsi="Times New Roman" w:cs="Times New Roman"/>
          <w:color w:val="000000" w:themeColor="text1"/>
          <w:sz w:val="26"/>
          <w:szCs w:val="26"/>
        </w:rPr>
        <w:t>№</w:t>
      </w:r>
      <w:r w:rsidRPr="00707E20">
        <w:rPr>
          <w:rFonts w:ascii="Times New Roman" w:hAnsi="Times New Roman" w:cs="Times New Roman"/>
          <w:color w:val="000000" w:themeColor="text1"/>
          <w:sz w:val="26"/>
          <w:szCs w:val="26"/>
        </w:rPr>
        <w:t xml:space="preserve"> 11/5-247 </w:t>
      </w:r>
      <w:r w:rsidR="00EE4B91">
        <w:rPr>
          <w:rFonts w:ascii="Times New Roman" w:hAnsi="Times New Roman" w:cs="Times New Roman"/>
          <w:color w:val="000000" w:themeColor="text1"/>
          <w:sz w:val="26"/>
          <w:szCs w:val="26"/>
        </w:rPr>
        <w:t>«</w:t>
      </w:r>
      <w:r w:rsidRPr="00707E20">
        <w:rPr>
          <w:rFonts w:ascii="Times New Roman" w:hAnsi="Times New Roman" w:cs="Times New Roman"/>
          <w:color w:val="000000" w:themeColor="text1"/>
          <w:sz w:val="26"/>
          <w:szCs w:val="26"/>
        </w:rPr>
        <w:t>Об утверждении Правил благоустройства территории муниципального образования город Норильск</w:t>
      </w:r>
      <w:r w:rsidR="00EE4B91">
        <w:rPr>
          <w:rFonts w:ascii="Times New Roman" w:hAnsi="Times New Roman" w:cs="Times New Roman"/>
          <w:color w:val="000000" w:themeColor="text1"/>
          <w:sz w:val="26"/>
          <w:szCs w:val="26"/>
        </w:rPr>
        <w:t>»</w:t>
      </w:r>
      <w:r w:rsidRPr="00707E20">
        <w:rPr>
          <w:rFonts w:ascii="Times New Roman" w:hAnsi="Times New Roman" w:cs="Times New Roman"/>
          <w:color w:val="000000" w:themeColor="text1"/>
          <w:sz w:val="26"/>
          <w:szCs w:val="26"/>
        </w:rPr>
        <w:t>.</w:t>
      </w:r>
    </w:p>
    <w:p w14:paraId="067B1DA8" w14:textId="51B33B08" w:rsidR="00707E20" w:rsidRPr="00707E20" w:rsidRDefault="00707E20" w:rsidP="00CD16FF">
      <w:pPr>
        <w:autoSpaceDE w:val="0"/>
        <w:autoSpaceDN w:val="0"/>
        <w:adjustRightInd w:val="0"/>
        <w:spacing w:after="0" w:line="240" w:lineRule="auto"/>
        <w:ind w:firstLine="708"/>
        <w:jc w:val="both"/>
        <w:rPr>
          <w:rFonts w:ascii="Times New Roman" w:hAnsi="Times New Roman" w:cs="Times New Roman"/>
          <w:color w:val="000000" w:themeColor="text1"/>
          <w:sz w:val="26"/>
          <w:szCs w:val="26"/>
        </w:rPr>
      </w:pPr>
      <w:r w:rsidRPr="00707E20">
        <w:rPr>
          <w:rFonts w:ascii="Times New Roman" w:hAnsi="Times New Roman" w:cs="Times New Roman"/>
          <w:color w:val="000000" w:themeColor="text1"/>
          <w:sz w:val="26"/>
          <w:szCs w:val="26"/>
        </w:rPr>
        <w:t xml:space="preserve">4.4. В рамках основного мероприятия 3 </w:t>
      </w:r>
      <w:r w:rsidR="00EE4B91">
        <w:rPr>
          <w:rFonts w:ascii="Times New Roman" w:hAnsi="Times New Roman" w:cs="Times New Roman"/>
          <w:color w:val="000000" w:themeColor="text1"/>
          <w:sz w:val="26"/>
          <w:szCs w:val="26"/>
        </w:rPr>
        <w:t>«</w:t>
      </w:r>
      <w:r w:rsidRPr="00707E20">
        <w:rPr>
          <w:rFonts w:ascii="Times New Roman" w:hAnsi="Times New Roman" w:cs="Times New Roman"/>
          <w:color w:val="000000" w:themeColor="text1"/>
          <w:sz w:val="26"/>
          <w:szCs w:val="26"/>
        </w:rPr>
        <w:t>Организация обращения с животными без владельцев</w:t>
      </w:r>
      <w:r w:rsidR="00EE4B91">
        <w:rPr>
          <w:rFonts w:ascii="Times New Roman" w:hAnsi="Times New Roman" w:cs="Times New Roman"/>
          <w:color w:val="000000" w:themeColor="text1"/>
          <w:sz w:val="26"/>
          <w:szCs w:val="26"/>
        </w:rPr>
        <w:t>»</w:t>
      </w:r>
      <w:r w:rsidRPr="00707E20">
        <w:rPr>
          <w:rFonts w:ascii="Times New Roman" w:hAnsi="Times New Roman" w:cs="Times New Roman"/>
          <w:color w:val="000000" w:themeColor="text1"/>
          <w:sz w:val="26"/>
          <w:szCs w:val="26"/>
        </w:rPr>
        <w:t xml:space="preserve"> предусмотрена реализация переданных полномочий по организации мероприятий при осуществлении деятельности по обращению с животными без владельцев в соответствии с Законом края от 13.06.2013 </w:t>
      </w:r>
      <w:r w:rsidR="00EE4B91">
        <w:rPr>
          <w:rFonts w:ascii="Times New Roman" w:hAnsi="Times New Roman" w:cs="Times New Roman"/>
          <w:color w:val="000000" w:themeColor="text1"/>
          <w:sz w:val="26"/>
          <w:szCs w:val="26"/>
        </w:rPr>
        <w:t>№</w:t>
      </w:r>
      <w:r w:rsidRPr="00707E20">
        <w:rPr>
          <w:rFonts w:ascii="Times New Roman" w:hAnsi="Times New Roman" w:cs="Times New Roman"/>
          <w:color w:val="000000" w:themeColor="text1"/>
          <w:sz w:val="26"/>
          <w:szCs w:val="26"/>
        </w:rPr>
        <w:t xml:space="preserve"> 4-1402 </w:t>
      </w:r>
      <w:r w:rsidR="00EE4B91">
        <w:rPr>
          <w:rFonts w:ascii="Times New Roman" w:hAnsi="Times New Roman" w:cs="Times New Roman"/>
          <w:color w:val="000000" w:themeColor="text1"/>
          <w:sz w:val="26"/>
          <w:szCs w:val="26"/>
        </w:rPr>
        <w:t>«</w:t>
      </w:r>
      <w:r w:rsidRPr="00707E20">
        <w:rPr>
          <w:rFonts w:ascii="Times New Roman" w:hAnsi="Times New Roman" w:cs="Times New Roman"/>
          <w:color w:val="000000" w:themeColor="text1"/>
          <w:sz w:val="26"/>
          <w:szCs w:val="26"/>
        </w:rPr>
        <w:t>О наделении органов местного самоуправления муниципальных районов, муниципальных и городских округов края отдельными государственными полномочиями по организации мероприятий при осуществлении деятельности по обращению с животными без владельцев</w:t>
      </w:r>
      <w:r w:rsidR="00EE4B91">
        <w:rPr>
          <w:rFonts w:ascii="Times New Roman" w:hAnsi="Times New Roman" w:cs="Times New Roman"/>
          <w:color w:val="000000" w:themeColor="text1"/>
          <w:sz w:val="26"/>
          <w:szCs w:val="26"/>
        </w:rPr>
        <w:t>»</w:t>
      </w:r>
      <w:r w:rsidRPr="00707E20">
        <w:rPr>
          <w:rFonts w:ascii="Times New Roman" w:hAnsi="Times New Roman" w:cs="Times New Roman"/>
          <w:color w:val="000000" w:themeColor="text1"/>
          <w:sz w:val="26"/>
          <w:szCs w:val="26"/>
        </w:rPr>
        <w:t xml:space="preserve">, в соответствии с Федеральным законом </w:t>
      </w:r>
      <w:r w:rsidR="00EE4B91">
        <w:rPr>
          <w:rFonts w:ascii="Times New Roman" w:hAnsi="Times New Roman" w:cs="Times New Roman"/>
          <w:color w:val="000000" w:themeColor="text1"/>
          <w:sz w:val="26"/>
          <w:szCs w:val="26"/>
        </w:rPr>
        <w:t>«</w:t>
      </w:r>
      <w:r w:rsidRPr="00707E20">
        <w:rPr>
          <w:rFonts w:ascii="Times New Roman" w:hAnsi="Times New Roman" w:cs="Times New Roman"/>
          <w:color w:val="000000" w:themeColor="text1"/>
          <w:sz w:val="26"/>
          <w:szCs w:val="26"/>
        </w:rPr>
        <w:t>Об ответственном обращении с животными и о внесении изменений в отдельные законодательные акты Российской Федерации</w:t>
      </w:r>
      <w:r w:rsidR="00EE4B91">
        <w:rPr>
          <w:rFonts w:ascii="Times New Roman" w:hAnsi="Times New Roman" w:cs="Times New Roman"/>
          <w:color w:val="000000" w:themeColor="text1"/>
          <w:sz w:val="26"/>
          <w:szCs w:val="26"/>
        </w:rPr>
        <w:t>»</w:t>
      </w:r>
      <w:r w:rsidRPr="00707E20">
        <w:rPr>
          <w:rFonts w:ascii="Times New Roman" w:hAnsi="Times New Roman" w:cs="Times New Roman"/>
          <w:color w:val="000000" w:themeColor="text1"/>
          <w:sz w:val="26"/>
          <w:szCs w:val="26"/>
        </w:rPr>
        <w:t xml:space="preserve"> от 27.12.2018 </w:t>
      </w:r>
      <w:r w:rsidR="00EE4B91">
        <w:rPr>
          <w:rFonts w:ascii="Times New Roman" w:hAnsi="Times New Roman" w:cs="Times New Roman"/>
          <w:color w:val="000000" w:themeColor="text1"/>
          <w:sz w:val="26"/>
          <w:szCs w:val="26"/>
        </w:rPr>
        <w:t>№</w:t>
      </w:r>
      <w:r w:rsidRPr="00707E20">
        <w:rPr>
          <w:rFonts w:ascii="Times New Roman" w:hAnsi="Times New Roman" w:cs="Times New Roman"/>
          <w:color w:val="000000" w:themeColor="text1"/>
          <w:sz w:val="26"/>
          <w:szCs w:val="26"/>
        </w:rPr>
        <w:t xml:space="preserve"> 498-ФЗ.</w:t>
      </w:r>
    </w:p>
    <w:p w14:paraId="3C2D62D7" w14:textId="627E8044" w:rsidR="00707E20" w:rsidRPr="00707E20" w:rsidRDefault="00707E20" w:rsidP="00CD16FF">
      <w:pPr>
        <w:autoSpaceDE w:val="0"/>
        <w:autoSpaceDN w:val="0"/>
        <w:adjustRightInd w:val="0"/>
        <w:spacing w:after="0" w:line="240" w:lineRule="auto"/>
        <w:ind w:firstLine="708"/>
        <w:jc w:val="both"/>
        <w:rPr>
          <w:rFonts w:ascii="Times New Roman" w:hAnsi="Times New Roman" w:cs="Times New Roman"/>
          <w:color w:val="000000" w:themeColor="text1"/>
          <w:sz w:val="26"/>
          <w:szCs w:val="26"/>
        </w:rPr>
      </w:pPr>
      <w:r w:rsidRPr="00707E20">
        <w:rPr>
          <w:rFonts w:ascii="Times New Roman" w:hAnsi="Times New Roman" w:cs="Times New Roman"/>
          <w:color w:val="000000" w:themeColor="text1"/>
          <w:sz w:val="26"/>
          <w:szCs w:val="26"/>
        </w:rPr>
        <w:t xml:space="preserve">4.5. В рамках основного мероприятия 4 </w:t>
      </w:r>
      <w:r w:rsidR="00EE4B91">
        <w:rPr>
          <w:rFonts w:ascii="Times New Roman" w:hAnsi="Times New Roman" w:cs="Times New Roman"/>
          <w:color w:val="000000" w:themeColor="text1"/>
          <w:sz w:val="26"/>
          <w:szCs w:val="26"/>
        </w:rPr>
        <w:t>«</w:t>
      </w:r>
      <w:r w:rsidRPr="00707E20">
        <w:rPr>
          <w:rFonts w:ascii="Times New Roman" w:hAnsi="Times New Roman" w:cs="Times New Roman"/>
          <w:color w:val="000000" w:themeColor="text1"/>
          <w:sz w:val="26"/>
          <w:szCs w:val="26"/>
        </w:rPr>
        <w:t>Обеспечение выполнения функций органами местного самоуправления в части вопросов местного значения</w:t>
      </w:r>
      <w:r w:rsidR="00EE4B91">
        <w:rPr>
          <w:rFonts w:ascii="Times New Roman" w:hAnsi="Times New Roman" w:cs="Times New Roman"/>
          <w:color w:val="000000" w:themeColor="text1"/>
          <w:sz w:val="26"/>
          <w:szCs w:val="26"/>
        </w:rPr>
        <w:t>»</w:t>
      </w:r>
      <w:r w:rsidRPr="00707E20">
        <w:rPr>
          <w:rFonts w:ascii="Times New Roman" w:hAnsi="Times New Roman" w:cs="Times New Roman"/>
          <w:color w:val="000000" w:themeColor="text1"/>
          <w:sz w:val="26"/>
          <w:szCs w:val="26"/>
        </w:rPr>
        <w:t xml:space="preserve"> предусмотрено финансовое обеспечение функциональной деятельности муниципальной структурной единицы - МКУ </w:t>
      </w:r>
      <w:r w:rsidR="00EE4B91">
        <w:rPr>
          <w:rFonts w:ascii="Times New Roman" w:hAnsi="Times New Roman" w:cs="Times New Roman"/>
          <w:color w:val="000000" w:themeColor="text1"/>
          <w:sz w:val="26"/>
          <w:szCs w:val="26"/>
        </w:rPr>
        <w:t>«</w:t>
      </w:r>
      <w:r w:rsidRPr="00707E20">
        <w:rPr>
          <w:rFonts w:ascii="Times New Roman" w:hAnsi="Times New Roman" w:cs="Times New Roman"/>
          <w:color w:val="000000" w:themeColor="text1"/>
          <w:sz w:val="26"/>
          <w:szCs w:val="26"/>
        </w:rPr>
        <w:t>Управление экологии</w:t>
      </w:r>
      <w:r>
        <w:rPr>
          <w:rFonts w:ascii="Times New Roman" w:hAnsi="Times New Roman" w:cs="Times New Roman"/>
          <w:color w:val="000000" w:themeColor="text1"/>
          <w:sz w:val="26"/>
          <w:szCs w:val="26"/>
        </w:rPr>
        <w:t xml:space="preserve"> и комплексного содержания территорий</w:t>
      </w:r>
      <w:r w:rsidR="00EE4B91">
        <w:rPr>
          <w:rFonts w:ascii="Times New Roman" w:hAnsi="Times New Roman" w:cs="Times New Roman"/>
          <w:color w:val="000000" w:themeColor="text1"/>
          <w:sz w:val="26"/>
          <w:szCs w:val="26"/>
        </w:rPr>
        <w:t>»</w:t>
      </w:r>
      <w:r w:rsidRPr="00707E20">
        <w:rPr>
          <w:rFonts w:ascii="Times New Roman" w:hAnsi="Times New Roman" w:cs="Times New Roman"/>
          <w:color w:val="000000" w:themeColor="text1"/>
          <w:sz w:val="26"/>
          <w:szCs w:val="26"/>
        </w:rPr>
        <w:t>.</w:t>
      </w:r>
    </w:p>
    <w:p w14:paraId="7BA3B12F" w14:textId="4A3B9E01" w:rsidR="00707E20" w:rsidRDefault="00707E20" w:rsidP="00CD16FF">
      <w:pPr>
        <w:autoSpaceDE w:val="0"/>
        <w:autoSpaceDN w:val="0"/>
        <w:adjustRightInd w:val="0"/>
        <w:spacing w:after="0" w:line="240" w:lineRule="auto"/>
        <w:ind w:firstLine="708"/>
        <w:jc w:val="both"/>
        <w:rPr>
          <w:rFonts w:ascii="Times New Roman" w:hAnsi="Times New Roman" w:cs="Times New Roman"/>
          <w:b/>
          <w:bCs/>
          <w:color w:val="000000" w:themeColor="text1"/>
          <w:sz w:val="26"/>
          <w:szCs w:val="26"/>
        </w:rPr>
      </w:pPr>
      <w:r w:rsidRPr="00707E20">
        <w:rPr>
          <w:rFonts w:ascii="Times New Roman" w:hAnsi="Times New Roman" w:cs="Times New Roman"/>
          <w:color w:val="000000" w:themeColor="text1"/>
          <w:sz w:val="26"/>
          <w:szCs w:val="26"/>
        </w:rPr>
        <w:lastRenderedPageBreak/>
        <w:t xml:space="preserve">Денежные средства, запланированные в рамках МП, предусмотрены на выплату заработной платы, страховых взносов, оплату проезда к месту отдыха и обратно работников, материальные затраты на содержание МКУ </w:t>
      </w:r>
      <w:r w:rsidR="00EE4B91">
        <w:rPr>
          <w:rFonts w:ascii="Times New Roman" w:hAnsi="Times New Roman" w:cs="Times New Roman"/>
          <w:color w:val="000000" w:themeColor="text1"/>
          <w:sz w:val="26"/>
          <w:szCs w:val="26"/>
        </w:rPr>
        <w:t>«</w:t>
      </w:r>
      <w:r w:rsidRPr="00707E20">
        <w:rPr>
          <w:rFonts w:ascii="Times New Roman" w:hAnsi="Times New Roman" w:cs="Times New Roman"/>
          <w:color w:val="000000" w:themeColor="text1"/>
          <w:sz w:val="26"/>
          <w:szCs w:val="26"/>
        </w:rPr>
        <w:t>Управление экологии и комп</w:t>
      </w:r>
      <w:r w:rsidR="004B35D7">
        <w:rPr>
          <w:rFonts w:ascii="Times New Roman" w:hAnsi="Times New Roman" w:cs="Times New Roman"/>
          <w:color w:val="000000" w:themeColor="text1"/>
          <w:sz w:val="26"/>
          <w:szCs w:val="26"/>
        </w:rPr>
        <w:t>лексного содержания территорий</w:t>
      </w:r>
      <w:r w:rsidR="00EE4B91">
        <w:rPr>
          <w:rFonts w:ascii="Times New Roman" w:hAnsi="Times New Roman" w:cs="Times New Roman"/>
          <w:color w:val="000000" w:themeColor="text1"/>
          <w:sz w:val="26"/>
          <w:szCs w:val="26"/>
        </w:rPr>
        <w:t>»</w:t>
      </w:r>
      <w:r w:rsidRPr="00707E20">
        <w:rPr>
          <w:rFonts w:ascii="Times New Roman" w:hAnsi="Times New Roman" w:cs="Times New Roman"/>
          <w:color w:val="000000" w:themeColor="text1"/>
          <w:sz w:val="26"/>
          <w:szCs w:val="26"/>
        </w:rPr>
        <w:t>.</w:t>
      </w:r>
      <w:r w:rsidRPr="00707E20">
        <w:rPr>
          <w:rFonts w:ascii="Times New Roman" w:hAnsi="Times New Roman" w:cs="Times New Roman"/>
          <w:b/>
          <w:bCs/>
          <w:color w:val="000000" w:themeColor="text1"/>
          <w:sz w:val="26"/>
          <w:szCs w:val="26"/>
        </w:rPr>
        <w:t xml:space="preserve"> </w:t>
      </w:r>
    </w:p>
    <w:p w14:paraId="66F81054" w14:textId="77777777" w:rsidR="00707E20" w:rsidRDefault="00707E20" w:rsidP="006A2BB9">
      <w:pPr>
        <w:autoSpaceDE w:val="0"/>
        <w:autoSpaceDN w:val="0"/>
        <w:adjustRightInd w:val="0"/>
        <w:spacing w:after="0" w:line="240" w:lineRule="auto"/>
        <w:jc w:val="both"/>
        <w:rPr>
          <w:rFonts w:ascii="Times New Roman" w:hAnsi="Times New Roman" w:cs="Times New Roman"/>
          <w:b/>
          <w:bCs/>
          <w:color w:val="000000" w:themeColor="text1"/>
          <w:sz w:val="26"/>
          <w:szCs w:val="26"/>
        </w:rPr>
      </w:pPr>
    </w:p>
    <w:p w14:paraId="267CAAC6" w14:textId="77777777" w:rsidR="00707E20" w:rsidRDefault="00707E20" w:rsidP="006A2BB9">
      <w:pPr>
        <w:autoSpaceDE w:val="0"/>
        <w:autoSpaceDN w:val="0"/>
        <w:adjustRightInd w:val="0"/>
        <w:spacing w:after="0" w:line="240" w:lineRule="auto"/>
        <w:jc w:val="both"/>
        <w:rPr>
          <w:rFonts w:ascii="Times New Roman" w:hAnsi="Times New Roman" w:cs="Times New Roman"/>
          <w:b/>
          <w:bCs/>
          <w:sz w:val="26"/>
          <w:szCs w:val="26"/>
        </w:rPr>
      </w:pPr>
    </w:p>
    <w:p w14:paraId="38B67608" w14:textId="1034B92E" w:rsidR="00A92624" w:rsidRPr="00A92624" w:rsidRDefault="00A92624" w:rsidP="006A2BB9">
      <w:pPr>
        <w:autoSpaceDE w:val="0"/>
        <w:autoSpaceDN w:val="0"/>
        <w:adjustRightInd w:val="0"/>
        <w:spacing w:after="0" w:line="240" w:lineRule="auto"/>
        <w:ind w:left="1416" w:firstLine="708"/>
        <w:jc w:val="both"/>
        <w:rPr>
          <w:rFonts w:ascii="Times New Roman" w:hAnsi="Times New Roman" w:cs="Times New Roman"/>
          <w:b/>
          <w:bCs/>
          <w:sz w:val="26"/>
          <w:szCs w:val="26"/>
        </w:rPr>
      </w:pPr>
      <w:r w:rsidRPr="00A92624">
        <w:rPr>
          <w:rFonts w:ascii="Times New Roman" w:hAnsi="Times New Roman" w:cs="Times New Roman"/>
          <w:b/>
          <w:bCs/>
          <w:sz w:val="26"/>
          <w:szCs w:val="26"/>
        </w:rPr>
        <w:t>5. РЕСУРСНОЕ ОБЕСПЕЧЕНИЕ МП</w:t>
      </w:r>
    </w:p>
    <w:p w14:paraId="4ADAD158" w14:textId="77777777" w:rsidR="00A92624" w:rsidRPr="00A92624" w:rsidRDefault="00A92624" w:rsidP="006A2BB9">
      <w:pPr>
        <w:autoSpaceDE w:val="0"/>
        <w:autoSpaceDN w:val="0"/>
        <w:adjustRightInd w:val="0"/>
        <w:spacing w:after="0" w:line="240" w:lineRule="auto"/>
        <w:jc w:val="both"/>
        <w:rPr>
          <w:rFonts w:ascii="Times New Roman" w:hAnsi="Times New Roman" w:cs="Times New Roman"/>
          <w:sz w:val="26"/>
          <w:szCs w:val="26"/>
        </w:rPr>
      </w:pPr>
    </w:p>
    <w:p w14:paraId="1348A6E8" w14:textId="69B7091A" w:rsidR="00A92624" w:rsidRPr="008260B6" w:rsidRDefault="00707E20" w:rsidP="00391A24">
      <w:pPr>
        <w:autoSpaceDE w:val="0"/>
        <w:autoSpaceDN w:val="0"/>
        <w:adjustRightInd w:val="0"/>
        <w:spacing w:after="0" w:line="240" w:lineRule="auto"/>
        <w:ind w:firstLine="708"/>
        <w:jc w:val="both"/>
        <w:rPr>
          <w:rFonts w:ascii="Times New Roman" w:hAnsi="Times New Roman" w:cs="Times New Roman"/>
          <w:sz w:val="26"/>
          <w:szCs w:val="26"/>
        </w:rPr>
      </w:pPr>
      <w:r w:rsidRPr="008260B6">
        <w:rPr>
          <w:rFonts w:ascii="Times New Roman" w:hAnsi="Times New Roman" w:cs="Times New Roman"/>
          <w:sz w:val="26"/>
          <w:szCs w:val="26"/>
        </w:rPr>
        <w:t>Направления и объемы финансиров</w:t>
      </w:r>
      <w:r w:rsidR="00F237EA" w:rsidRPr="008260B6">
        <w:rPr>
          <w:rFonts w:ascii="Times New Roman" w:hAnsi="Times New Roman" w:cs="Times New Roman"/>
          <w:sz w:val="26"/>
          <w:szCs w:val="26"/>
        </w:rPr>
        <w:t>ания МП по годам реали</w:t>
      </w:r>
      <w:r w:rsidR="004D6E01">
        <w:rPr>
          <w:rFonts w:ascii="Times New Roman" w:hAnsi="Times New Roman" w:cs="Times New Roman"/>
          <w:sz w:val="26"/>
          <w:szCs w:val="26"/>
        </w:rPr>
        <w:t>зации 2024</w:t>
      </w:r>
      <w:r w:rsidR="008F4DC0" w:rsidRPr="008260B6">
        <w:rPr>
          <w:rFonts w:ascii="Times New Roman" w:hAnsi="Times New Roman" w:cs="Times New Roman"/>
          <w:sz w:val="26"/>
          <w:szCs w:val="26"/>
        </w:rPr>
        <w:t xml:space="preserve"> - 2027</w:t>
      </w:r>
      <w:r w:rsidRPr="008260B6">
        <w:rPr>
          <w:rFonts w:ascii="Times New Roman" w:hAnsi="Times New Roman" w:cs="Times New Roman"/>
          <w:sz w:val="26"/>
          <w:szCs w:val="26"/>
        </w:rPr>
        <w:t xml:space="preserve"> с указанием главных распорядителей бюджетных средств представлены в </w:t>
      </w:r>
      <w:r w:rsidR="008260B6">
        <w:rPr>
          <w:rFonts w:ascii="Times New Roman" w:hAnsi="Times New Roman" w:cs="Times New Roman"/>
          <w:sz w:val="26"/>
          <w:szCs w:val="26"/>
        </w:rPr>
        <w:t xml:space="preserve">приложении </w:t>
      </w:r>
      <w:r w:rsidR="00EE4B91">
        <w:rPr>
          <w:rFonts w:ascii="Times New Roman" w:hAnsi="Times New Roman" w:cs="Times New Roman"/>
          <w:sz w:val="26"/>
          <w:szCs w:val="26"/>
        </w:rPr>
        <w:t>№</w:t>
      </w:r>
      <w:r w:rsidR="008260B6">
        <w:rPr>
          <w:rFonts w:ascii="Times New Roman" w:hAnsi="Times New Roman" w:cs="Times New Roman"/>
          <w:sz w:val="26"/>
          <w:szCs w:val="26"/>
        </w:rPr>
        <w:t xml:space="preserve"> 1 </w:t>
      </w:r>
      <w:r w:rsidR="00391A24" w:rsidRPr="008260B6">
        <w:rPr>
          <w:rFonts w:ascii="Times New Roman" w:hAnsi="Times New Roman" w:cs="Times New Roman"/>
          <w:sz w:val="26"/>
          <w:szCs w:val="26"/>
        </w:rPr>
        <w:t>к муниципальной программе</w:t>
      </w:r>
      <w:r w:rsidRPr="008260B6">
        <w:rPr>
          <w:rFonts w:ascii="Times New Roman" w:hAnsi="Times New Roman" w:cs="Times New Roman"/>
          <w:sz w:val="26"/>
          <w:szCs w:val="26"/>
        </w:rPr>
        <w:t>.</w:t>
      </w:r>
    </w:p>
    <w:p w14:paraId="4EF36372" w14:textId="77777777" w:rsidR="00707E20" w:rsidRPr="008260B6" w:rsidRDefault="00707E20" w:rsidP="006A2BB9">
      <w:pPr>
        <w:autoSpaceDE w:val="0"/>
        <w:autoSpaceDN w:val="0"/>
        <w:adjustRightInd w:val="0"/>
        <w:spacing w:after="0" w:line="240" w:lineRule="auto"/>
        <w:jc w:val="both"/>
        <w:rPr>
          <w:rFonts w:ascii="Times New Roman" w:hAnsi="Times New Roman" w:cs="Times New Roman"/>
          <w:b/>
          <w:bCs/>
          <w:sz w:val="26"/>
          <w:szCs w:val="26"/>
        </w:rPr>
      </w:pPr>
    </w:p>
    <w:p w14:paraId="6537D497" w14:textId="6A3AF96F" w:rsidR="00A92624" w:rsidRDefault="00A92624" w:rsidP="00CD16FF">
      <w:pPr>
        <w:autoSpaceDE w:val="0"/>
        <w:autoSpaceDN w:val="0"/>
        <w:adjustRightInd w:val="0"/>
        <w:spacing w:after="0" w:line="240" w:lineRule="auto"/>
        <w:ind w:left="708" w:firstLine="708"/>
        <w:jc w:val="both"/>
        <w:rPr>
          <w:rFonts w:ascii="Times New Roman" w:hAnsi="Times New Roman" w:cs="Times New Roman"/>
          <w:b/>
          <w:bCs/>
          <w:sz w:val="26"/>
          <w:szCs w:val="26"/>
        </w:rPr>
      </w:pPr>
      <w:r w:rsidRPr="000C6F2E">
        <w:rPr>
          <w:rFonts w:ascii="Times New Roman" w:hAnsi="Times New Roman" w:cs="Times New Roman"/>
          <w:b/>
          <w:bCs/>
          <w:sz w:val="26"/>
          <w:szCs w:val="26"/>
        </w:rPr>
        <w:t>6. ИНДИКАТОРЫ РЕЗУЛЬТАТИВНОСТИ МП</w:t>
      </w:r>
    </w:p>
    <w:p w14:paraId="737FFC2D" w14:textId="77777777" w:rsidR="00707E20" w:rsidRPr="000C6F2E" w:rsidRDefault="00707E20" w:rsidP="006A2BB9">
      <w:pPr>
        <w:autoSpaceDE w:val="0"/>
        <w:autoSpaceDN w:val="0"/>
        <w:adjustRightInd w:val="0"/>
        <w:spacing w:after="0" w:line="240" w:lineRule="auto"/>
        <w:jc w:val="both"/>
        <w:rPr>
          <w:rFonts w:ascii="Times New Roman" w:hAnsi="Times New Roman" w:cs="Times New Roman"/>
          <w:b/>
          <w:bCs/>
          <w:sz w:val="26"/>
          <w:szCs w:val="26"/>
        </w:rPr>
      </w:pPr>
    </w:p>
    <w:p w14:paraId="1176A0BF" w14:textId="0CF4B70A" w:rsidR="00F237EA" w:rsidRPr="00F237EA" w:rsidRDefault="00F237EA" w:rsidP="00CD16FF">
      <w:pPr>
        <w:ind w:firstLine="708"/>
        <w:jc w:val="both"/>
        <w:rPr>
          <w:rFonts w:ascii="Times New Roman" w:hAnsi="Times New Roman" w:cs="Times New Roman"/>
          <w:sz w:val="26"/>
          <w:szCs w:val="26"/>
        </w:rPr>
      </w:pPr>
      <w:r w:rsidRPr="00F237EA">
        <w:rPr>
          <w:rFonts w:ascii="Times New Roman" w:hAnsi="Times New Roman" w:cs="Times New Roman"/>
          <w:sz w:val="26"/>
          <w:szCs w:val="26"/>
        </w:rPr>
        <w:t>Значения целевых индикаторов результативности (показателей) МП по годам с указанием мероприятий, влияющих на их выполнение, приведены в приложении</w:t>
      </w:r>
      <w:r w:rsidR="00154EBC">
        <w:rPr>
          <w:rFonts w:ascii="Times New Roman" w:hAnsi="Times New Roman" w:cs="Times New Roman"/>
          <w:sz w:val="26"/>
          <w:szCs w:val="26"/>
        </w:rPr>
        <w:br/>
      </w:r>
      <w:r w:rsidRPr="00F237EA">
        <w:rPr>
          <w:rFonts w:ascii="Times New Roman" w:hAnsi="Times New Roman" w:cs="Times New Roman"/>
          <w:sz w:val="26"/>
          <w:szCs w:val="26"/>
        </w:rPr>
        <w:t xml:space="preserve"> </w:t>
      </w:r>
      <w:r w:rsidR="00EE4B91">
        <w:rPr>
          <w:rFonts w:ascii="Times New Roman" w:hAnsi="Times New Roman" w:cs="Times New Roman"/>
          <w:sz w:val="26"/>
          <w:szCs w:val="26"/>
        </w:rPr>
        <w:t>№</w:t>
      </w:r>
      <w:r w:rsidRPr="00F237EA">
        <w:rPr>
          <w:rFonts w:ascii="Times New Roman" w:hAnsi="Times New Roman" w:cs="Times New Roman"/>
          <w:sz w:val="26"/>
          <w:szCs w:val="26"/>
        </w:rPr>
        <w:t xml:space="preserve"> 2 </w:t>
      </w:r>
      <w:r w:rsidR="0054138C" w:rsidRPr="008260B6">
        <w:rPr>
          <w:rFonts w:ascii="Times New Roman" w:hAnsi="Times New Roman" w:cs="Times New Roman"/>
          <w:sz w:val="26"/>
          <w:szCs w:val="26"/>
        </w:rPr>
        <w:t>к муниципальной программе.</w:t>
      </w:r>
    </w:p>
    <w:p w14:paraId="5EAA0318" w14:textId="77777777" w:rsidR="00F8315B" w:rsidRDefault="00F8315B" w:rsidP="00A92624">
      <w:pPr>
        <w:autoSpaceDE w:val="0"/>
        <w:autoSpaceDN w:val="0"/>
        <w:adjustRightInd w:val="0"/>
        <w:spacing w:after="0" w:line="240" w:lineRule="auto"/>
        <w:ind w:firstLine="540"/>
        <w:jc w:val="both"/>
        <w:rPr>
          <w:rFonts w:ascii="Times New Roman" w:hAnsi="Times New Roman" w:cs="Times New Roman"/>
          <w:sz w:val="26"/>
          <w:szCs w:val="26"/>
        </w:rPr>
      </w:pPr>
    </w:p>
    <w:p w14:paraId="3B458F67" w14:textId="741018EF" w:rsidR="00F8315B" w:rsidRDefault="00510FF9" w:rsidP="00A92624">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 </w:t>
      </w:r>
    </w:p>
    <w:sectPr w:rsidR="00F8315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2624"/>
    <w:rsid w:val="000304C6"/>
    <w:rsid w:val="00045B87"/>
    <w:rsid w:val="00052A5F"/>
    <w:rsid w:val="00071BDB"/>
    <w:rsid w:val="00074657"/>
    <w:rsid w:val="00076DF8"/>
    <w:rsid w:val="000C69E7"/>
    <w:rsid w:val="000C6F2E"/>
    <w:rsid w:val="001224A9"/>
    <w:rsid w:val="00127E16"/>
    <w:rsid w:val="0014377A"/>
    <w:rsid w:val="00145022"/>
    <w:rsid w:val="0014690F"/>
    <w:rsid w:val="00147E5B"/>
    <w:rsid w:val="00154EBC"/>
    <w:rsid w:val="0015663C"/>
    <w:rsid w:val="001807B9"/>
    <w:rsid w:val="00183783"/>
    <w:rsid w:val="00186195"/>
    <w:rsid w:val="001D360A"/>
    <w:rsid w:val="001E3CD6"/>
    <w:rsid w:val="00210EDD"/>
    <w:rsid w:val="002113CE"/>
    <w:rsid w:val="00275913"/>
    <w:rsid w:val="002F2731"/>
    <w:rsid w:val="002F2AFF"/>
    <w:rsid w:val="00304FDF"/>
    <w:rsid w:val="00316551"/>
    <w:rsid w:val="0032574F"/>
    <w:rsid w:val="0033122B"/>
    <w:rsid w:val="00346D01"/>
    <w:rsid w:val="00391A24"/>
    <w:rsid w:val="00420646"/>
    <w:rsid w:val="004612E4"/>
    <w:rsid w:val="004B35D7"/>
    <w:rsid w:val="004C1AF3"/>
    <w:rsid w:val="004C30A4"/>
    <w:rsid w:val="004D6E01"/>
    <w:rsid w:val="004F27D5"/>
    <w:rsid w:val="004F2D22"/>
    <w:rsid w:val="00510FF9"/>
    <w:rsid w:val="00516EC1"/>
    <w:rsid w:val="0054138C"/>
    <w:rsid w:val="00600CE1"/>
    <w:rsid w:val="0060793C"/>
    <w:rsid w:val="00620D7C"/>
    <w:rsid w:val="00636B02"/>
    <w:rsid w:val="00695254"/>
    <w:rsid w:val="006A2BB9"/>
    <w:rsid w:val="006C683C"/>
    <w:rsid w:val="006D7E9A"/>
    <w:rsid w:val="006F3CF9"/>
    <w:rsid w:val="006F6EFE"/>
    <w:rsid w:val="00707E20"/>
    <w:rsid w:val="007243BA"/>
    <w:rsid w:val="007476C3"/>
    <w:rsid w:val="007721A2"/>
    <w:rsid w:val="00772F34"/>
    <w:rsid w:val="007948C1"/>
    <w:rsid w:val="007A04A6"/>
    <w:rsid w:val="007B0345"/>
    <w:rsid w:val="00806CE6"/>
    <w:rsid w:val="00813381"/>
    <w:rsid w:val="00820910"/>
    <w:rsid w:val="008260B6"/>
    <w:rsid w:val="00871435"/>
    <w:rsid w:val="00874F4A"/>
    <w:rsid w:val="008C1FA7"/>
    <w:rsid w:val="008F4DC0"/>
    <w:rsid w:val="00925A26"/>
    <w:rsid w:val="00954078"/>
    <w:rsid w:val="009B3D6D"/>
    <w:rsid w:val="009B42BC"/>
    <w:rsid w:val="00A05E75"/>
    <w:rsid w:val="00A42A0D"/>
    <w:rsid w:val="00A61752"/>
    <w:rsid w:val="00A64BC4"/>
    <w:rsid w:val="00A92624"/>
    <w:rsid w:val="00A93B73"/>
    <w:rsid w:val="00A9498D"/>
    <w:rsid w:val="00AB7623"/>
    <w:rsid w:val="00AB7F66"/>
    <w:rsid w:val="00AD2A4D"/>
    <w:rsid w:val="00AD3A1D"/>
    <w:rsid w:val="00AE02EF"/>
    <w:rsid w:val="00AE2106"/>
    <w:rsid w:val="00AE3550"/>
    <w:rsid w:val="00AF0F4F"/>
    <w:rsid w:val="00AF206D"/>
    <w:rsid w:val="00AF2D42"/>
    <w:rsid w:val="00B317D7"/>
    <w:rsid w:val="00B3365B"/>
    <w:rsid w:val="00B36144"/>
    <w:rsid w:val="00B470DF"/>
    <w:rsid w:val="00B510B0"/>
    <w:rsid w:val="00B6126D"/>
    <w:rsid w:val="00B833BC"/>
    <w:rsid w:val="00B84AE5"/>
    <w:rsid w:val="00BD17F7"/>
    <w:rsid w:val="00C118D3"/>
    <w:rsid w:val="00C224DD"/>
    <w:rsid w:val="00C41E47"/>
    <w:rsid w:val="00C62079"/>
    <w:rsid w:val="00C65A6F"/>
    <w:rsid w:val="00C72E97"/>
    <w:rsid w:val="00C7780B"/>
    <w:rsid w:val="00C9229D"/>
    <w:rsid w:val="00CA7C83"/>
    <w:rsid w:val="00CB55B4"/>
    <w:rsid w:val="00CC6AFE"/>
    <w:rsid w:val="00CD16FF"/>
    <w:rsid w:val="00CD7E0E"/>
    <w:rsid w:val="00CE3CFF"/>
    <w:rsid w:val="00CF2A75"/>
    <w:rsid w:val="00D43F8A"/>
    <w:rsid w:val="00D55A28"/>
    <w:rsid w:val="00D67676"/>
    <w:rsid w:val="00D93475"/>
    <w:rsid w:val="00DB0B95"/>
    <w:rsid w:val="00E57BDE"/>
    <w:rsid w:val="00E75048"/>
    <w:rsid w:val="00EA1F5E"/>
    <w:rsid w:val="00EE0510"/>
    <w:rsid w:val="00EE41C7"/>
    <w:rsid w:val="00EE4B91"/>
    <w:rsid w:val="00EF10CE"/>
    <w:rsid w:val="00F122B2"/>
    <w:rsid w:val="00F237EA"/>
    <w:rsid w:val="00F26DDF"/>
    <w:rsid w:val="00F3126F"/>
    <w:rsid w:val="00F52418"/>
    <w:rsid w:val="00F8315B"/>
    <w:rsid w:val="00FA51F0"/>
    <w:rsid w:val="00FA6BE7"/>
    <w:rsid w:val="00FB24D2"/>
    <w:rsid w:val="00FB3DB9"/>
    <w:rsid w:val="00FC1C4D"/>
    <w:rsid w:val="00FC2EE2"/>
    <w:rsid w:val="00FC56E4"/>
    <w:rsid w:val="00FD2D7E"/>
    <w:rsid w:val="00FE27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81525D"/>
  <w15:chartTrackingRefBased/>
  <w15:docId w15:val="{FA74359A-8A57-45CE-9988-530E398F0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262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8315B"/>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F8315B"/>
    <w:rPr>
      <w:rFonts w:ascii="Segoe UI" w:hAnsi="Segoe UI" w:cs="Segoe UI"/>
      <w:sz w:val="18"/>
      <w:szCs w:val="18"/>
    </w:rPr>
  </w:style>
  <w:style w:type="character" w:styleId="a5">
    <w:name w:val="annotation reference"/>
    <w:basedOn w:val="a0"/>
    <w:uiPriority w:val="99"/>
    <w:semiHidden/>
    <w:unhideWhenUsed/>
    <w:rsid w:val="00C7780B"/>
    <w:rPr>
      <w:sz w:val="16"/>
      <w:szCs w:val="16"/>
    </w:rPr>
  </w:style>
  <w:style w:type="paragraph" w:styleId="a6">
    <w:name w:val="annotation text"/>
    <w:basedOn w:val="a"/>
    <w:link w:val="a7"/>
    <w:uiPriority w:val="99"/>
    <w:semiHidden/>
    <w:unhideWhenUsed/>
    <w:rsid w:val="00C7780B"/>
    <w:pPr>
      <w:spacing w:line="240" w:lineRule="auto"/>
    </w:pPr>
    <w:rPr>
      <w:sz w:val="20"/>
      <w:szCs w:val="20"/>
    </w:rPr>
  </w:style>
  <w:style w:type="character" w:customStyle="1" w:styleId="a7">
    <w:name w:val="Текст примечания Знак"/>
    <w:basedOn w:val="a0"/>
    <w:link w:val="a6"/>
    <w:uiPriority w:val="99"/>
    <w:semiHidden/>
    <w:rsid w:val="00C7780B"/>
    <w:rPr>
      <w:sz w:val="20"/>
      <w:szCs w:val="20"/>
    </w:rPr>
  </w:style>
  <w:style w:type="paragraph" w:styleId="a8">
    <w:name w:val="annotation subject"/>
    <w:basedOn w:val="a6"/>
    <w:next w:val="a6"/>
    <w:link w:val="a9"/>
    <w:uiPriority w:val="99"/>
    <w:semiHidden/>
    <w:unhideWhenUsed/>
    <w:rsid w:val="00C7780B"/>
    <w:rPr>
      <w:b/>
      <w:bCs/>
    </w:rPr>
  </w:style>
  <w:style w:type="character" w:customStyle="1" w:styleId="a9">
    <w:name w:val="Тема примечания Знак"/>
    <w:basedOn w:val="a7"/>
    <w:link w:val="a8"/>
    <w:uiPriority w:val="99"/>
    <w:semiHidden/>
    <w:rsid w:val="00C7780B"/>
    <w:rPr>
      <w:b/>
      <w:bCs/>
      <w:sz w:val="20"/>
      <w:szCs w:val="20"/>
    </w:rPr>
  </w:style>
  <w:style w:type="character" w:styleId="aa">
    <w:name w:val="Hyperlink"/>
    <w:basedOn w:val="a0"/>
    <w:uiPriority w:val="99"/>
    <w:unhideWhenUsed/>
    <w:rsid w:val="006F6EF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025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894E52C20568654992917CD7016FF34566950961FFCB6052758C693878EE73F2028D7463947BFA079B84ECDA287C6E682269h2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14</Pages>
  <Words>5631</Words>
  <Characters>32097</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Стрючкова Ирина Савельевна</dc:creator>
  <cp:keywords/>
  <dc:description/>
  <cp:lastModifiedBy>Цкаев Алан Таймуразович</cp:lastModifiedBy>
  <cp:revision>12</cp:revision>
  <cp:lastPrinted>2023-11-09T03:49:00Z</cp:lastPrinted>
  <dcterms:created xsi:type="dcterms:W3CDTF">2024-11-09T13:13:00Z</dcterms:created>
  <dcterms:modified xsi:type="dcterms:W3CDTF">2024-11-11T12:30:00Z</dcterms:modified>
</cp:coreProperties>
</file>